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5D75E9" w14:textId="167062E5" w:rsidR="00A861AF" w:rsidRPr="00A83B0F" w:rsidRDefault="00B568AA" w:rsidP="00C669A0">
      <w:pPr>
        <w:widowControl w:val="0"/>
        <w:spacing w:line="567" w:lineRule="exact"/>
        <w:jc w:val="center"/>
        <w:rPr>
          <w:rFonts w:ascii="Times New Roman" w:hAnsi="Times New Roman"/>
          <w:b/>
        </w:rPr>
      </w:pPr>
      <w:r w:rsidRPr="00871480">
        <w:rPr>
          <w:rFonts w:ascii="Times New Roman" w:hAnsi="Times New Roman"/>
          <w:b/>
        </w:rPr>
        <w:t>SCHEMA DI CONTRATTO</w:t>
      </w:r>
    </w:p>
    <w:p w14:paraId="11FB70D1" w14:textId="0E97CE32" w:rsidR="00B568AA" w:rsidRPr="00AE0E82" w:rsidRDefault="00AE0E82" w:rsidP="003C1BE6">
      <w:pPr>
        <w:widowControl w:val="0"/>
        <w:spacing w:line="567" w:lineRule="exact"/>
        <w:jc w:val="both"/>
        <w:rPr>
          <w:rFonts w:ascii="Times New Roman" w:hAnsi="Times New Roman"/>
          <w:b/>
        </w:rPr>
      </w:pPr>
      <w:r w:rsidRPr="00AE0E82">
        <w:rPr>
          <w:rFonts w:ascii="Times New Roman" w:hAnsi="Times New Roman"/>
          <w:b/>
        </w:rPr>
        <w:t>ADEGUAMENTO STAZIONE DI POMPAGGIO DI FOGNATURA DI VIA DEI MULINI E SFIORATORE DI VIA 5 PORTE – FRAZIONE DI PERNATE (NO)</w:t>
      </w:r>
    </w:p>
    <w:p w14:paraId="292C1DCC" w14:textId="2CF122FD" w:rsidR="008A7B12" w:rsidRPr="00AE0E82" w:rsidRDefault="00A861AF" w:rsidP="003C1BE6">
      <w:pPr>
        <w:widowControl w:val="0"/>
        <w:spacing w:line="567" w:lineRule="exact"/>
        <w:jc w:val="both"/>
        <w:rPr>
          <w:rFonts w:ascii="Times New Roman" w:hAnsi="Times New Roman"/>
          <w:bCs/>
          <w:i/>
          <w:iCs/>
        </w:rPr>
      </w:pPr>
      <w:r w:rsidRPr="00AE0E82">
        <w:rPr>
          <w:rFonts w:ascii="Times New Roman" w:hAnsi="Times New Roman"/>
          <w:bCs/>
          <w:i/>
          <w:iCs/>
          <w:highlight w:val="lightGray"/>
        </w:rPr>
        <w:t>(le parti evidenziate in grigi</w:t>
      </w:r>
      <w:r w:rsidR="00FA4298">
        <w:rPr>
          <w:rFonts w:ascii="Times New Roman" w:hAnsi="Times New Roman"/>
          <w:bCs/>
          <w:i/>
          <w:iCs/>
          <w:highlight w:val="lightGray"/>
        </w:rPr>
        <w:t>o</w:t>
      </w:r>
      <w:r w:rsidRPr="00AE0E82">
        <w:rPr>
          <w:rFonts w:ascii="Times New Roman" w:hAnsi="Times New Roman"/>
          <w:bCs/>
          <w:i/>
          <w:iCs/>
          <w:highlight w:val="lightGray"/>
        </w:rPr>
        <w:t xml:space="preserve"> saranno personalizzate </w:t>
      </w:r>
      <w:r w:rsidR="00AE0E82">
        <w:rPr>
          <w:rFonts w:ascii="Times New Roman" w:hAnsi="Times New Roman"/>
          <w:bCs/>
          <w:i/>
          <w:iCs/>
          <w:highlight w:val="lightGray"/>
        </w:rPr>
        <w:t>in fase di</w:t>
      </w:r>
      <w:r w:rsidRPr="00AE0E82">
        <w:rPr>
          <w:rFonts w:ascii="Times New Roman" w:hAnsi="Times New Roman"/>
          <w:bCs/>
          <w:i/>
          <w:iCs/>
          <w:highlight w:val="lightGray"/>
        </w:rPr>
        <w:t xml:space="preserve"> stipula </w:t>
      </w:r>
      <w:r w:rsidR="00AE0E82" w:rsidRPr="00AE0E82">
        <w:rPr>
          <w:rFonts w:ascii="Times New Roman" w:hAnsi="Times New Roman"/>
          <w:bCs/>
          <w:i/>
          <w:iCs/>
          <w:highlight w:val="lightGray"/>
        </w:rPr>
        <w:t>del Contratto</w:t>
      </w:r>
      <w:r w:rsidRPr="00AE0E82">
        <w:rPr>
          <w:rFonts w:ascii="Times New Roman" w:hAnsi="Times New Roman"/>
          <w:bCs/>
          <w:i/>
          <w:iCs/>
          <w:highlight w:val="lightGray"/>
        </w:rPr>
        <w:t>)</w:t>
      </w:r>
    </w:p>
    <w:p w14:paraId="780371D0" w14:textId="77777777" w:rsidR="004E6AE5" w:rsidRPr="00A83B0F" w:rsidRDefault="004E6AE5" w:rsidP="004E6AE5">
      <w:pPr>
        <w:widowControl w:val="0"/>
        <w:spacing w:line="567" w:lineRule="exact"/>
        <w:jc w:val="both"/>
        <w:rPr>
          <w:rFonts w:ascii="Times New Roman" w:hAnsi="Times New Roman"/>
          <w:bCs/>
        </w:rPr>
      </w:pPr>
      <w:r w:rsidRPr="00A83B0F">
        <w:rPr>
          <w:rFonts w:ascii="Times New Roman" w:hAnsi="Times New Roman"/>
          <w:bCs/>
        </w:rPr>
        <w:t xml:space="preserve">CIG </w:t>
      </w:r>
      <w:r w:rsidRPr="00A83B0F">
        <w:rPr>
          <w:rFonts w:ascii="Times New Roman" w:hAnsi="Times New Roman"/>
          <w:bCs/>
          <w:highlight w:val="lightGray"/>
        </w:rPr>
        <w:t>___</w:t>
      </w:r>
      <w:r w:rsidRPr="00A83B0F">
        <w:rPr>
          <w:rFonts w:ascii="Times New Roman" w:hAnsi="Times New Roman"/>
          <w:bCs/>
        </w:rPr>
        <w:t xml:space="preserve">   </w:t>
      </w:r>
    </w:p>
    <w:p w14:paraId="53F9822D" w14:textId="1A36103F" w:rsidR="00A861AF" w:rsidRPr="00A83B0F" w:rsidRDefault="004E6AE5" w:rsidP="003C1BE6">
      <w:pPr>
        <w:widowControl w:val="0"/>
        <w:spacing w:line="567" w:lineRule="exact"/>
        <w:jc w:val="both"/>
        <w:rPr>
          <w:rFonts w:ascii="Times New Roman" w:hAnsi="Times New Roman"/>
          <w:bCs/>
        </w:rPr>
      </w:pPr>
      <w:r>
        <w:rPr>
          <w:rFonts w:ascii="Times New Roman" w:hAnsi="Times New Roman"/>
          <w:bCs/>
        </w:rPr>
        <w:t>CUP</w:t>
      </w:r>
      <w:r w:rsidRPr="00A83B0F">
        <w:rPr>
          <w:rFonts w:ascii="Times New Roman" w:hAnsi="Times New Roman"/>
          <w:bCs/>
        </w:rPr>
        <w:t xml:space="preserve"> </w:t>
      </w:r>
      <w:r w:rsidRPr="00A83B0F">
        <w:rPr>
          <w:rFonts w:ascii="Times New Roman" w:hAnsi="Times New Roman"/>
          <w:bCs/>
          <w:highlight w:val="lightGray"/>
        </w:rPr>
        <w:t>___</w:t>
      </w:r>
      <w:r w:rsidRPr="00A83B0F">
        <w:rPr>
          <w:rFonts w:ascii="Times New Roman" w:hAnsi="Times New Roman"/>
          <w:bCs/>
        </w:rPr>
        <w:t xml:space="preserve">   </w:t>
      </w:r>
    </w:p>
    <w:p w14:paraId="07CF3B98" w14:textId="5291E278" w:rsidR="007F1CD9" w:rsidRPr="00A83B0F" w:rsidRDefault="00213F2F" w:rsidP="00213F2F">
      <w:pPr>
        <w:widowControl w:val="0"/>
        <w:spacing w:line="567" w:lineRule="exact"/>
        <w:jc w:val="center"/>
        <w:rPr>
          <w:rFonts w:ascii="Times New Roman" w:hAnsi="Times New Roman"/>
          <w:b/>
          <w:bCs/>
        </w:rPr>
      </w:pPr>
      <w:r w:rsidRPr="009C7C06">
        <w:rPr>
          <w:rFonts w:ascii="Times New Roman" w:hAnsi="Times New Roman"/>
          <w:b/>
          <w:bCs/>
        </w:rPr>
        <w:t>TRA</w:t>
      </w:r>
    </w:p>
    <w:p w14:paraId="0727E1BD" w14:textId="747DE099" w:rsidR="007F1CD9" w:rsidRPr="00A83B0F" w:rsidRDefault="00C605B6" w:rsidP="00213F2F">
      <w:pPr>
        <w:widowControl w:val="0"/>
        <w:spacing w:line="567" w:lineRule="exact"/>
        <w:jc w:val="both"/>
        <w:rPr>
          <w:rFonts w:ascii="Times New Roman" w:hAnsi="Times New Roman"/>
        </w:rPr>
      </w:pPr>
      <w:r w:rsidRPr="00A83B0F">
        <w:rPr>
          <w:rFonts w:ascii="Times New Roman" w:hAnsi="Times New Roman"/>
        </w:rPr>
        <w:t>Acqua Novara</w:t>
      </w:r>
      <w:r w:rsidR="00E02180" w:rsidRPr="00A83B0F">
        <w:rPr>
          <w:rFonts w:ascii="Times New Roman" w:hAnsi="Times New Roman"/>
        </w:rPr>
        <w:t>. VCO</w:t>
      </w:r>
      <w:r w:rsidR="007F1CD9" w:rsidRPr="00A83B0F">
        <w:rPr>
          <w:rFonts w:ascii="Times New Roman" w:hAnsi="Times New Roman"/>
        </w:rPr>
        <w:t xml:space="preserve"> S.p.A.</w:t>
      </w:r>
      <w:r w:rsidR="00213F2F" w:rsidRPr="00A83B0F">
        <w:rPr>
          <w:rFonts w:ascii="Times New Roman" w:hAnsi="Times New Roman"/>
        </w:rPr>
        <w:t xml:space="preserve">, con sede legale in </w:t>
      </w:r>
      <w:r w:rsidR="007F1CD9" w:rsidRPr="00A83B0F">
        <w:rPr>
          <w:rFonts w:ascii="Times New Roman" w:hAnsi="Times New Roman"/>
        </w:rPr>
        <w:t xml:space="preserve">Via Triggiani 9 </w:t>
      </w:r>
      <w:r w:rsidR="00213F2F" w:rsidRPr="00A83B0F">
        <w:rPr>
          <w:rFonts w:ascii="Times New Roman" w:hAnsi="Times New Roman"/>
        </w:rPr>
        <w:t xml:space="preserve">- </w:t>
      </w:r>
      <w:r w:rsidR="007F1CD9" w:rsidRPr="00A83B0F">
        <w:rPr>
          <w:rFonts w:ascii="Times New Roman" w:hAnsi="Times New Roman"/>
        </w:rPr>
        <w:t>28100 NOVARA</w:t>
      </w:r>
      <w:r w:rsidR="00213F2F" w:rsidRPr="00A83B0F">
        <w:rPr>
          <w:rFonts w:ascii="Times New Roman" w:hAnsi="Times New Roman"/>
        </w:rPr>
        <w:t xml:space="preserve">, </w:t>
      </w:r>
      <w:r w:rsidR="007F1CD9" w:rsidRPr="00A83B0F">
        <w:rPr>
          <w:rFonts w:ascii="Times New Roman" w:hAnsi="Times New Roman"/>
        </w:rPr>
        <w:t>C.F. e P.IVA 02078000037</w:t>
      </w:r>
      <w:r w:rsidR="00213F2F" w:rsidRPr="00A83B0F">
        <w:rPr>
          <w:rFonts w:ascii="Times New Roman" w:hAnsi="Times New Roman"/>
        </w:rPr>
        <w:t>, in persona del</w:t>
      </w:r>
      <w:r w:rsidR="008C79DF">
        <w:rPr>
          <w:rFonts w:ascii="Times New Roman" w:hAnsi="Times New Roman"/>
        </w:rPr>
        <w:t xml:space="preserve"> suo</w:t>
      </w:r>
      <w:r w:rsidR="00213F2F" w:rsidRPr="00A83B0F">
        <w:rPr>
          <w:rFonts w:ascii="Times New Roman" w:hAnsi="Times New Roman"/>
        </w:rPr>
        <w:t xml:space="preserve"> legale rappresentante </w:t>
      </w:r>
      <w:r w:rsidR="007D4191">
        <w:rPr>
          <w:rFonts w:ascii="Times New Roman" w:hAnsi="Times New Roman"/>
        </w:rPr>
        <w:t xml:space="preserve">legale </w:t>
      </w:r>
      <w:r w:rsidR="007D4191" w:rsidRPr="007D4191">
        <w:rPr>
          <w:rFonts w:ascii="Times New Roman" w:hAnsi="Times New Roman"/>
          <w:i/>
          <w:iCs/>
        </w:rPr>
        <w:t>pro tempore</w:t>
      </w:r>
      <w:r w:rsidR="00213F2F" w:rsidRPr="00A83B0F">
        <w:rPr>
          <w:rFonts w:ascii="Times New Roman" w:hAnsi="Times New Roman"/>
        </w:rPr>
        <w:t xml:space="preserve"> (di seguito, per brevità, anche solo “</w:t>
      </w:r>
      <w:r w:rsidR="00213F2F" w:rsidRPr="00A83B0F">
        <w:rPr>
          <w:rFonts w:ascii="Times New Roman" w:hAnsi="Times New Roman"/>
          <w:b/>
          <w:bCs/>
        </w:rPr>
        <w:t>Committente</w:t>
      </w:r>
      <w:r w:rsidR="00213F2F" w:rsidRPr="00A83B0F">
        <w:rPr>
          <w:rFonts w:ascii="Times New Roman" w:hAnsi="Times New Roman"/>
        </w:rPr>
        <w:t>”);</w:t>
      </w:r>
    </w:p>
    <w:p w14:paraId="33DFE98A" w14:textId="79D05682" w:rsidR="003C1BE6" w:rsidRPr="00A83B0F" w:rsidRDefault="003C1BE6" w:rsidP="003C1BE6">
      <w:pPr>
        <w:widowControl w:val="0"/>
        <w:spacing w:line="567" w:lineRule="exact"/>
        <w:jc w:val="center"/>
        <w:rPr>
          <w:rFonts w:ascii="Times New Roman" w:hAnsi="Times New Roman"/>
          <w:b/>
          <w:bCs/>
        </w:rPr>
      </w:pPr>
      <w:r w:rsidRPr="009C7C06">
        <w:rPr>
          <w:rFonts w:ascii="Times New Roman" w:hAnsi="Times New Roman"/>
          <w:b/>
          <w:bCs/>
        </w:rPr>
        <w:t>E</w:t>
      </w:r>
    </w:p>
    <w:p w14:paraId="300F2927" w14:textId="27B5B199" w:rsidR="003C1BE6" w:rsidRPr="00A83B0F" w:rsidRDefault="003C1BE6" w:rsidP="003C1BE6">
      <w:pPr>
        <w:widowControl w:val="0"/>
        <w:spacing w:line="567" w:lineRule="exact"/>
        <w:jc w:val="both"/>
        <w:rPr>
          <w:rFonts w:ascii="Times New Roman" w:hAnsi="Times New Roman"/>
        </w:rPr>
      </w:pPr>
      <w:r w:rsidRPr="00A83B0F">
        <w:rPr>
          <w:rFonts w:ascii="Times New Roman" w:hAnsi="Times New Roman"/>
          <w:bCs/>
          <w:highlight w:val="lightGray"/>
        </w:rPr>
        <w:t>___</w:t>
      </w:r>
      <w:r w:rsidRPr="00A83B0F">
        <w:rPr>
          <w:rFonts w:ascii="Times New Roman" w:hAnsi="Times New Roman"/>
        </w:rPr>
        <w:t xml:space="preserve">con sede legale in </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rPr>
        <w:t xml:space="preserve">Via </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rPr>
        <w:t xml:space="preserve">iscritta al Registro delle Imprese presso la Camera di Commercio di </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rPr>
        <w:t xml:space="preserve">al n. </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rPr>
        <w:t>P. IVA</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rPr>
        <w:t xml:space="preserve">PEC </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rPr>
        <w:t xml:space="preserve">domiciliata ai fini del presente atto in </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rPr>
        <w:t xml:space="preserve">via </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rPr>
        <w:t xml:space="preserve">in persona del </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rPr>
        <w:t xml:space="preserve">e legale rappresentante </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rPr>
        <w:t>(di seguito, per brevità, anche solo “</w:t>
      </w:r>
      <w:r w:rsidR="009141AB">
        <w:rPr>
          <w:rFonts w:ascii="Times New Roman" w:hAnsi="Times New Roman"/>
          <w:b/>
          <w:bCs/>
        </w:rPr>
        <w:t>Appaltatore</w:t>
      </w:r>
      <w:r w:rsidRPr="00A83B0F">
        <w:rPr>
          <w:rFonts w:ascii="Times New Roman" w:hAnsi="Times New Roman"/>
        </w:rPr>
        <w:t>”);</w:t>
      </w:r>
    </w:p>
    <w:p w14:paraId="38B298F4" w14:textId="77777777" w:rsidR="003C1BE6" w:rsidRPr="00A83B0F" w:rsidRDefault="003C1BE6" w:rsidP="003C1BE6">
      <w:pPr>
        <w:widowControl w:val="0"/>
        <w:spacing w:line="567" w:lineRule="exact"/>
        <w:jc w:val="center"/>
        <w:rPr>
          <w:rFonts w:ascii="Times New Roman" w:hAnsi="Times New Roman"/>
          <w:b/>
          <w:bCs/>
        </w:rPr>
      </w:pPr>
      <w:r w:rsidRPr="009C7C06">
        <w:rPr>
          <w:rFonts w:ascii="Times New Roman" w:hAnsi="Times New Roman"/>
          <w:b/>
          <w:bCs/>
        </w:rPr>
        <w:t>OPPURE</w:t>
      </w:r>
    </w:p>
    <w:p w14:paraId="2B33B768" w14:textId="2467A1BF" w:rsidR="003C1BE6" w:rsidRPr="00A83B0F" w:rsidRDefault="003C1BE6" w:rsidP="003C1BE6">
      <w:pPr>
        <w:widowControl w:val="0"/>
        <w:spacing w:line="567" w:lineRule="exact"/>
        <w:jc w:val="both"/>
        <w:rPr>
          <w:rFonts w:ascii="Times New Roman" w:hAnsi="Times New Roman"/>
          <w:bCs/>
        </w:rPr>
      </w:pPr>
      <w:r w:rsidRPr="00A83B0F">
        <w:rPr>
          <w:rFonts w:ascii="Times New Roman" w:hAnsi="Times New Roman"/>
          <w:bCs/>
          <w:highlight w:val="lightGray"/>
        </w:rPr>
        <w:t>___</w:t>
      </w:r>
      <w:r w:rsidRPr="00A83B0F">
        <w:rPr>
          <w:rFonts w:ascii="Times New Roman" w:hAnsi="Times New Roman"/>
          <w:bCs/>
        </w:rPr>
        <w:t xml:space="preserve">   sede legale in </w:t>
      </w:r>
      <w:r w:rsidRPr="00A83B0F">
        <w:rPr>
          <w:rFonts w:ascii="Times New Roman" w:hAnsi="Times New Roman"/>
          <w:bCs/>
          <w:highlight w:val="lightGray"/>
        </w:rPr>
        <w:t>___</w:t>
      </w:r>
      <w:r w:rsidRPr="00A83B0F">
        <w:rPr>
          <w:rFonts w:ascii="Times New Roman" w:hAnsi="Times New Roman"/>
          <w:bCs/>
        </w:rPr>
        <w:t xml:space="preserve">   Via </w:t>
      </w:r>
      <w:r w:rsidRPr="00A83B0F">
        <w:rPr>
          <w:rFonts w:ascii="Times New Roman" w:hAnsi="Times New Roman"/>
          <w:bCs/>
          <w:highlight w:val="lightGray"/>
        </w:rPr>
        <w:t>___</w:t>
      </w:r>
      <w:r w:rsidRPr="00A83B0F">
        <w:rPr>
          <w:rFonts w:ascii="Times New Roman" w:hAnsi="Times New Roman"/>
          <w:bCs/>
        </w:rPr>
        <w:t xml:space="preserve">   iscritta al Registro delle Imprese presso la Camera di Commercio di </w:t>
      </w:r>
      <w:r w:rsidRPr="00A83B0F">
        <w:rPr>
          <w:rFonts w:ascii="Times New Roman" w:hAnsi="Times New Roman"/>
          <w:bCs/>
          <w:highlight w:val="lightGray"/>
        </w:rPr>
        <w:t>___</w:t>
      </w:r>
      <w:r w:rsidRPr="00A83B0F">
        <w:rPr>
          <w:rFonts w:ascii="Times New Roman" w:hAnsi="Times New Roman"/>
          <w:bCs/>
        </w:rPr>
        <w:t xml:space="preserve">   al n. </w:t>
      </w:r>
      <w:r w:rsidRPr="00A83B0F">
        <w:rPr>
          <w:rFonts w:ascii="Times New Roman" w:hAnsi="Times New Roman"/>
          <w:bCs/>
          <w:highlight w:val="lightGray"/>
        </w:rPr>
        <w:t>___</w:t>
      </w:r>
      <w:r w:rsidRPr="00A83B0F">
        <w:rPr>
          <w:rFonts w:ascii="Times New Roman" w:hAnsi="Times New Roman"/>
          <w:bCs/>
        </w:rPr>
        <w:t xml:space="preserve">   Codice Fiscale/Partita IVA </w:t>
      </w:r>
      <w:r w:rsidRPr="00A83B0F">
        <w:rPr>
          <w:rFonts w:ascii="Times New Roman" w:hAnsi="Times New Roman"/>
          <w:bCs/>
          <w:highlight w:val="lightGray"/>
        </w:rPr>
        <w:t>___</w:t>
      </w:r>
      <w:r w:rsidRPr="00A83B0F">
        <w:rPr>
          <w:rFonts w:ascii="Times New Roman" w:hAnsi="Times New Roman"/>
          <w:bCs/>
        </w:rPr>
        <w:t xml:space="preserve">   PEC </w:t>
      </w:r>
      <w:r w:rsidRPr="00A83B0F">
        <w:rPr>
          <w:rFonts w:ascii="Times New Roman" w:hAnsi="Times New Roman"/>
          <w:bCs/>
          <w:highlight w:val="lightGray"/>
        </w:rPr>
        <w:t>___</w:t>
      </w:r>
      <w:r w:rsidRPr="00A83B0F">
        <w:rPr>
          <w:rFonts w:ascii="Times New Roman" w:hAnsi="Times New Roman"/>
          <w:bCs/>
        </w:rPr>
        <w:t xml:space="preserve">   domiciliata ai fini del presente atto in </w:t>
      </w:r>
      <w:r w:rsidRPr="00A83B0F">
        <w:rPr>
          <w:rFonts w:ascii="Times New Roman" w:hAnsi="Times New Roman"/>
          <w:bCs/>
          <w:highlight w:val="lightGray"/>
        </w:rPr>
        <w:t>___</w:t>
      </w:r>
      <w:r w:rsidRPr="00A83B0F">
        <w:rPr>
          <w:rFonts w:ascii="Times New Roman" w:hAnsi="Times New Roman"/>
          <w:bCs/>
        </w:rPr>
        <w:t xml:space="preserve">   via </w:t>
      </w:r>
      <w:r w:rsidRPr="00A83B0F">
        <w:rPr>
          <w:rFonts w:ascii="Times New Roman" w:hAnsi="Times New Roman"/>
          <w:bCs/>
          <w:highlight w:val="lightGray"/>
        </w:rPr>
        <w:t>___</w:t>
      </w:r>
      <w:r w:rsidRPr="00A83B0F">
        <w:rPr>
          <w:rFonts w:ascii="Times New Roman" w:hAnsi="Times New Roman"/>
          <w:bCs/>
        </w:rPr>
        <w:t xml:space="preserve">   in persona del </w:t>
      </w:r>
      <w:r w:rsidRPr="00A83B0F">
        <w:rPr>
          <w:rFonts w:ascii="Times New Roman" w:hAnsi="Times New Roman"/>
          <w:bCs/>
          <w:highlight w:val="lightGray"/>
        </w:rPr>
        <w:t>___</w:t>
      </w:r>
      <w:r w:rsidRPr="00A83B0F">
        <w:rPr>
          <w:rFonts w:ascii="Times New Roman" w:hAnsi="Times New Roman"/>
          <w:bCs/>
        </w:rPr>
        <w:t xml:space="preserve">   e legale rappresentante </w:t>
      </w:r>
      <w:r w:rsidRPr="00A83B0F">
        <w:rPr>
          <w:rFonts w:ascii="Times New Roman" w:hAnsi="Times New Roman"/>
          <w:bCs/>
          <w:highlight w:val="lightGray"/>
        </w:rPr>
        <w:t>___</w:t>
      </w:r>
      <w:r w:rsidRPr="00A83B0F">
        <w:rPr>
          <w:rFonts w:ascii="Times New Roman" w:hAnsi="Times New Roman"/>
          <w:bCs/>
        </w:rPr>
        <w:t xml:space="preserve"> nella sua qualità di impresa mandataria capogruppo del Raggruppamento Temporaneo tra, oltre alla stessa, la mandante n. 1 </w:t>
      </w:r>
      <w:r w:rsidRPr="00A83B0F">
        <w:rPr>
          <w:rFonts w:ascii="Times New Roman" w:hAnsi="Times New Roman"/>
          <w:bCs/>
          <w:highlight w:val="lightGray"/>
        </w:rPr>
        <w:t>___</w:t>
      </w:r>
      <w:r w:rsidRPr="00A83B0F">
        <w:rPr>
          <w:rFonts w:ascii="Times New Roman" w:hAnsi="Times New Roman"/>
          <w:bCs/>
        </w:rPr>
        <w:t xml:space="preserve">   sede legale in </w:t>
      </w:r>
      <w:r w:rsidRPr="00A83B0F">
        <w:rPr>
          <w:rFonts w:ascii="Times New Roman" w:hAnsi="Times New Roman"/>
          <w:bCs/>
          <w:highlight w:val="lightGray"/>
        </w:rPr>
        <w:t>___</w:t>
      </w:r>
      <w:r w:rsidRPr="00A83B0F">
        <w:rPr>
          <w:rFonts w:ascii="Times New Roman" w:hAnsi="Times New Roman"/>
          <w:bCs/>
        </w:rPr>
        <w:t xml:space="preserve">   Via </w:t>
      </w:r>
      <w:r w:rsidRPr="00A83B0F">
        <w:rPr>
          <w:rFonts w:ascii="Times New Roman" w:hAnsi="Times New Roman"/>
          <w:bCs/>
          <w:highlight w:val="lightGray"/>
        </w:rPr>
        <w:t>___</w:t>
      </w:r>
      <w:r w:rsidRPr="00A83B0F">
        <w:rPr>
          <w:rFonts w:ascii="Times New Roman" w:hAnsi="Times New Roman"/>
          <w:bCs/>
        </w:rPr>
        <w:t xml:space="preserve">   iscritta al Registro delle Imprese presso la Camera di Commercio di </w:t>
      </w:r>
      <w:r w:rsidRPr="00A83B0F">
        <w:rPr>
          <w:rFonts w:ascii="Times New Roman" w:hAnsi="Times New Roman"/>
          <w:bCs/>
          <w:highlight w:val="lightGray"/>
        </w:rPr>
        <w:lastRenderedPageBreak/>
        <w:t>___</w:t>
      </w:r>
      <w:r w:rsidRPr="00A83B0F">
        <w:rPr>
          <w:rFonts w:ascii="Times New Roman" w:hAnsi="Times New Roman"/>
          <w:bCs/>
        </w:rPr>
        <w:t xml:space="preserve">   al n. </w:t>
      </w:r>
      <w:r w:rsidRPr="00A83B0F">
        <w:rPr>
          <w:rFonts w:ascii="Times New Roman" w:hAnsi="Times New Roman"/>
          <w:bCs/>
          <w:highlight w:val="lightGray"/>
        </w:rPr>
        <w:t>___</w:t>
      </w:r>
      <w:r w:rsidRPr="00A83B0F">
        <w:rPr>
          <w:rFonts w:ascii="Times New Roman" w:hAnsi="Times New Roman"/>
          <w:bCs/>
        </w:rPr>
        <w:t xml:space="preserve">   P. IVA </w:t>
      </w:r>
      <w:r w:rsidRPr="00A83B0F">
        <w:rPr>
          <w:rFonts w:ascii="Times New Roman" w:hAnsi="Times New Roman"/>
          <w:bCs/>
          <w:highlight w:val="lightGray"/>
        </w:rPr>
        <w:t>___</w:t>
      </w:r>
      <w:r w:rsidRPr="00A83B0F">
        <w:rPr>
          <w:rFonts w:ascii="Times New Roman" w:hAnsi="Times New Roman"/>
          <w:bCs/>
        </w:rPr>
        <w:t xml:space="preserve">   domiciliata ai fini del presente atto in </w:t>
      </w:r>
      <w:r w:rsidRPr="00A83B0F">
        <w:rPr>
          <w:rFonts w:ascii="Times New Roman" w:hAnsi="Times New Roman"/>
          <w:bCs/>
          <w:highlight w:val="lightGray"/>
        </w:rPr>
        <w:t>___</w:t>
      </w:r>
      <w:r w:rsidRPr="00A83B0F">
        <w:rPr>
          <w:rFonts w:ascii="Times New Roman" w:hAnsi="Times New Roman"/>
          <w:bCs/>
        </w:rPr>
        <w:t xml:space="preserve">   Via </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bCs/>
          <w:highlight w:val="lightGray"/>
        </w:rPr>
        <w:t>e la mandante n. 2</w:t>
      </w:r>
      <w:r w:rsidRPr="00A83B0F">
        <w:rPr>
          <w:rFonts w:ascii="Times New Roman" w:hAnsi="Times New Roman"/>
          <w:bCs/>
        </w:rPr>
        <w:t xml:space="preserve"> </w:t>
      </w:r>
      <w:r w:rsidRPr="00A83B0F">
        <w:rPr>
          <w:rFonts w:ascii="Times New Roman" w:hAnsi="Times New Roman"/>
          <w:bCs/>
          <w:highlight w:val="lightGray"/>
        </w:rPr>
        <w:t>___</w:t>
      </w:r>
      <w:r w:rsidRPr="00A83B0F">
        <w:rPr>
          <w:rFonts w:ascii="Times New Roman" w:hAnsi="Times New Roman"/>
          <w:bCs/>
        </w:rPr>
        <w:t xml:space="preserve">   sede legale in </w:t>
      </w:r>
      <w:r w:rsidRPr="00A83B0F">
        <w:rPr>
          <w:rFonts w:ascii="Times New Roman" w:hAnsi="Times New Roman"/>
          <w:bCs/>
          <w:highlight w:val="lightGray"/>
        </w:rPr>
        <w:t>___</w:t>
      </w:r>
      <w:r w:rsidRPr="00A83B0F">
        <w:rPr>
          <w:rFonts w:ascii="Times New Roman" w:hAnsi="Times New Roman"/>
          <w:bCs/>
        </w:rPr>
        <w:t xml:space="preserve">   Via </w:t>
      </w:r>
      <w:r w:rsidRPr="00A83B0F">
        <w:rPr>
          <w:rFonts w:ascii="Times New Roman" w:hAnsi="Times New Roman"/>
          <w:bCs/>
          <w:highlight w:val="lightGray"/>
        </w:rPr>
        <w:t>___</w:t>
      </w:r>
      <w:r w:rsidRPr="00A83B0F">
        <w:rPr>
          <w:rFonts w:ascii="Times New Roman" w:hAnsi="Times New Roman"/>
          <w:bCs/>
        </w:rPr>
        <w:t xml:space="preserve">   iscritta al Registro delle Imprese presso la Camera di Commercio di </w:t>
      </w:r>
      <w:r w:rsidRPr="00A83B0F">
        <w:rPr>
          <w:rFonts w:ascii="Times New Roman" w:hAnsi="Times New Roman"/>
          <w:bCs/>
          <w:highlight w:val="lightGray"/>
        </w:rPr>
        <w:t>___</w:t>
      </w:r>
      <w:r w:rsidRPr="00A83B0F">
        <w:rPr>
          <w:rFonts w:ascii="Times New Roman" w:hAnsi="Times New Roman"/>
          <w:bCs/>
        </w:rPr>
        <w:t xml:space="preserve">   al n. </w:t>
      </w:r>
      <w:r w:rsidRPr="00A83B0F">
        <w:rPr>
          <w:rFonts w:ascii="Times New Roman" w:hAnsi="Times New Roman"/>
          <w:bCs/>
          <w:highlight w:val="lightGray"/>
        </w:rPr>
        <w:t>___</w:t>
      </w:r>
      <w:r w:rsidRPr="00A83B0F">
        <w:rPr>
          <w:rFonts w:ascii="Times New Roman" w:hAnsi="Times New Roman"/>
          <w:bCs/>
        </w:rPr>
        <w:t xml:space="preserve">   P. IVA </w:t>
      </w:r>
      <w:r w:rsidRPr="00A83B0F">
        <w:rPr>
          <w:rFonts w:ascii="Times New Roman" w:hAnsi="Times New Roman"/>
          <w:bCs/>
          <w:highlight w:val="lightGray"/>
        </w:rPr>
        <w:t>___</w:t>
      </w:r>
      <w:r w:rsidRPr="00A83B0F">
        <w:rPr>
          <w:rFonts w:ascii="Times New Roman" w:hAnsi="Times New Roman"/>
          <w:bCs/>
        </w:rPr>
        <w:t xml:space="preserve">   domiciliata ai fini del presente atto in </w:t>
      </w:r>
      <w:r w:rsidRPr="00A83B0F">
        <w:rPr>
          <w:rFonts w:ascii="Times New Roman" w:hAnsi="Times New Roman"/>
          <w:bCs/>
          <w:highlight w:val="lightGray"/>
        </w:rPr>
        <w:t>___</w:t>
      </w:r>
      <w:r w:rsidRPr="00A83B0F">
        <w:rPr>
          <w:rFonts w:ascii="Times New Roman" w:hAnsi="Times New Roman"/>
          <w:bCs/>
        </w:rPr>
        <w:t xml:space="preserve">   Via </w:t>
      </w:r>
      <w:r w:rsidRPr="00A83B0F">
        <w:rPr>
          <w:rFonts w:ascii="Times New Roman" w:hAnsi="Times New Roman"/>
          <w:bCs/>
          <w:highlight w:val="lightGray"/>
        </w:rPr>
        <w:t>___</w:t>
      </w:r>
      <w:r w:rsidRPr="00A83B0F">
        <w:rPr>
          <w:rFonts w:ascii="Times New Roman" w:hAnsi="Times New Roman"/>
          <w:bCs/>
        </w:rPr>
        <w:t xml:space="preserve">   giusta mandato collettivo speciale con rappresentanza autenticato dal notaio in </w:t>
      </w:r>
      <w:r w:rsidRPr="00A83B0F">
        <w:rPr>
          <w:rFonts w:ascii="Times New Roman" w:hAnsi="Times New Roman"/>
          <w:bCs/>
          <w:highlight w:val="lightGray"/>
        </w:rPr>
        <w:t>___</w:t>
      </w:r>
      <w:r w:rsidRPr="00A83B0F">
        <w:rPr>
          <w:rFonts w:ascii="Times New Roman" w:hAnsi="Times New Roman"/>
          <w:bCs/>
        </w:rPr>
        <w:t xml:space="preserve">   . </w:t>
      </w:r>
      <w:r w:rsidRPr="00A83B0F">
        <w:rPr>
          <w:rFonts w:ascii="Times New Roman" w:hAnsi="Times New Roman"/>
          <w:bCs/>
          <w:highlight w:val="lightGray"/>
        </w:rPr>
        <w:t>___</w:t>
      </w:r>
      <w:r w:rsidRPr="00A83B0F">
        <w:rPr>
          <w:rFonts w:ascii="Times New Roman" w:hAnsi="Times New Roman"/>
          <w:bCs/>
        </w:rPr>
        <w:t xml:space="preserve">   repertorio n. </w:t>
      </w:r>
      <w:r w:rsidRPr="00A83B0F">
        <w:rPr>
          <w:rFonts w:ascii="Times New Roman" w:hAnsi="Times New Roman"/>
          <w:bCs/>
          <w:highlight w:val="lightGray"/>
        </w:rPr>
        <w:t>___</w:t>
      </w:r>
      <w:r w:rsidRPr="00A83B0F">
        <w:rPr>
          <w:rFonts w:ascii="Times New Roman" w:hAnsi="Times New Roman"/>
          <w:bCs/>
        </w:rPr>
        <w:t xml:space="preserve"> (di seguito nominata, per brevità, anche solo “</w:t>
      </w:r>
      <w:r w:rsidR="009141AB">
        <w:rPr>
          <w:rFonts w:ascii="Times New Roman" w:hAnsi="Times New Roman"/>
          <w:b/>
        </w:rPr>
        <w:t>Appaltatore</w:t>
      </w:r>
      <w:r w:rsidRPr="00A83B0F">
        <w:rPr>
          <w:rFonts w:ascii="Times New Roman" w:hAnsi="Times New Roman"/>
          <w:bCs/>
        </w:rPr>
        <w:t>”).</w:t>
      </w:r>
    </w:p>
    <w:p w14:paraId="21108B58" w14:textId="482229AB" w:rsidR="00A83B0F" w:rsidRDefault="007F1CD9" w:rsidP="00871480">
      <w:pPr>
        <w:widowControl w:val="0"/>
        <w:spacing w:after="120" w:line="567" w:lineRule="exact"/>
        <w:jc w:val="both"/>
        <w:rPr>
          <w:rFonts w:ascii="Times New Roman" w:hAnsi="Times New Roman"/>
          <w:bCs/>
        </w:rPr>
      </w:pPr>
      <w:r w:rsidRPr="00FF080A">
        <w:rPr>
          <w:rFonts w:ascii="Times New Roman" w:hAnsi="Times New Roman"/>
          <w:bCs/>
        </w:rPr>
        <w:t>Tra la Committente</w:t>
      </w:r>
      <w:r w:rsidR="004D55AC" w:rsidRPr="00FF080A">
        <w:rPr>
          <w:rFonts w:ascii="Times New Roman" w:hAnsi="Times New Roman"/>
          <w:bCs/>
        </w:rPr>
        <w:t xml:space="preserve"> e </w:t>
      </w:r>
      <w:r w:rsidR="009141AB">
        <w:rPr>
          <w:rFonts w:ascii="Times New Roman" w:hAnsi="Times New Roman"/>
          <w:bCs/>
        </w:rPr>
        <w:t>l’Appaltatore</w:t>
      </w:r>
      <w:r w:rsidRPr="00FF080A">
        <w:rPr>
          <w:rFonts w:ascii="Times New Roman" w:hAnsi="Times New Roman"/>
          <w:bCs/>
        </w:rPr>
        <w:t>,</w:t>
      </w:r>
    </w:p>
    <w:p w14:paraId="014FF9FE" w14:textId="0B80E8BE" w:rsidR="00DD5AE3" w:rsidRPr="00DD5AE3" w:rsidRDefault="00DD5AE3" w:rsidP="00871480">
      <w:pPr>
        <w:widowControl w:val="0"/>
        <w:spacing w:after="120" w:line="567" w:lineRule="exact"/>
        <w:jc w:val="both"/>
        <w:rPr>
          <w:rFonts w:ascii="Times New Roman" w:hAnsi="Times New Roman"/>
          <w:b/>
        </w:rPr>
      </w:pPr>
      <w:r w:rsidRPr="00DD5AE3">
        <w:rPr>
          <w:rFonts w:ascii="Times New Roman" w:hAnsi="Times New Roman"/>
          <w:b/>
        </w:rPr>
        <w:t xml:space="preserve">premesso che il Capitolato Speciale d’Appalto (CSA) allegato al presente Contratto è stato redatto prima del </w:t>
      </w:r>
      <w:proofErr w:type="gramStart"/>
      <w:r w:rsidRPr="00DD5AE3">
        <w:rPr>
          <w:rFonts w:ascii="Times New Roman" w:hAnsi="Times New Roman"/>
          <w:b/>
        </w:rPr>
        <w:t>1 luglio</w:t>
      </w:r>
      <w:proofErr w:type="gramEnd"/>
      <w:r w:rsidRPr="00DD5AE3">
        <w:rPr>
          <w:rFonts w:ascii="Times New Roman" w:hAnsi="Times New Roman"/>
          <w:b/>
        </w:rPr>
        <w:t xml:space="preserve"> 2023 e quindi in applicazione del D.Lgs. 50/2016, si precisa sin d’ora che tutti i riferimenti al decreto richiamato inseriti nel CSA devono riferirsi alle corrispondenti disposizioni del D.Lgs. 36/2023, trovando applicazione la disciplina prevista da quest’ultimo. Inoltre, in caso di discordanza tra quanto previsto nel presente Contratto e quanto disposto dal CSA, si riterranno prevalenti le disposizioni di cui al presente Contratto.</w:t>
      </w:r>
    </w:p>
    <w:p w14:paraId="55BEA1AB" w14:textId="77777777" w:rsidR="007F1CD9" w:rsidRPr="00A83B0F" w:rsidRDefault="00E02180" w:rsidP="00A83B0F">
      <w:pPr>
        <w:spacing w:after="120" w:line="276" w:lineRule="auto"/>
        <w:jc w:val="center"/>
        <w:rPr>
          <w:rFonts w:ascii="Times New Roman" w:hAnsi="Times New Roman"/>
        </w:rPr>
      </w:pPr>
      <w:r w:rsidRPr="00A83B0F">
        <w:rPr>
          <w:rFonts w:ascii="Times New Roman" w:hAnsi="Times New Roman"/>
        </w:rPr>
        <w:t xml:space="preserve">SI </w:t>
      </w:r>
      <w:r w:rsidR="00C60395" w:rsidRPr="00A83B0F">
        <w:rPr>
          <w:rFonts w:ascii="Times New Roman" w:hAnsi="Times New Roman"/>
        </w:rPr>
        <w:t>CONVIENE</w:t>
      </w:r>
      <w:r w:rsidR="00656E9D" w:rsidRPr="00A83B0F">
        <w:rPr>
          <w:rFonts w:ascii="Times New Roman" w:hAnsi="Times New Roman"/>
        </w:rPr>
        <w:t xml:space="preserve"> E </w:t>
      </w:r>
      <w:r w:rsidR="00FF021D" w:rsidRPr="00A83B0F">
        <w:rPr>
          <w:rFonts w:ascii="Times New Roman" w:hAnsi="Times New Roman"/>
        </w:rPr>
        <w:t>SI</w:t>
      </w:r>
      <w:r w:rsidR="00656E9D" w:rsidRPr="00A83B0F">
        <w:rPr>
          <w:rFonts w:ascii="Times New Roman" w:hAnsi="Times New Roman"/>
        </w:rPr>
        <w:t xml:space="preserve"> STIPULA</w:t>
      </w:r>
      <w:r w:rsidR="00255B2B" w:rsidRPr="00A83B0F">
        <w:rPr>
          <w:rFonts w:ascii="Times New Roman" w:hAnsi="Times New Roman"/>
        </w:rPr>
        <w:t xml:space="preserve"> QUANTO SEGUE</w:t>
      </w:r>
    </w:p>
    <w:p w14:paraId="60B5DE7B" w14:textId="6314452D" w:rsidR="00895A41" w:rsidRPr="009C7C06" w:rsidRDefault="00BD00BD" w:rsidP="00A83B0F">
      <w:pPr>
        <w:pStyle w:val="Paragrafoelenco"/>
        <w:widowControl w:val="0"/>
        <w:numPr>
          <w:ilvl w:val="0"/>
          <w:numId w:val="38"/>
        </w:numPr>
        <w:spacing w:line="567" w:lineRule="exact"/>
        <w:jc w:val="both"/>
        <w:rPr>
          <w:rFonts w:ascii="Times New Roman" w:hAnsi="Times New Roman"/>
          <w:b/>
          <w:u w:val="single"/>
        </w:rPr>
      </w:pPr>
      <w:r w:rsidRPr="009C7C06">
        <w:rPr>
          <w:rFonts w:ascii="Times New Roman" w:hAnsi="Times New Roman"/>
          <w:b/>
          <w:u w:val="single"/>
        </w:rPr>
        <w:t xml:space="preserve"> Valore </w:t>
      </w:r>
      <w:r w:rsidR="0006316E" w:rsidRPr="009C7C06">
        <w:rPr>
          <w:rFonts w:ascii="Times New Roman" w:hAnsi="Times New Roman"/>
          <w:b/>
          <w:u w:val="single"/>
        </w:rPr>
        <w:t xml:space="preserve">giuridico </w:t>
      </w:r>
      <w:r w:rsidR="00871480">
        <w:rPr>
          <w:rFonts w:ascii="Times New Roman" w:hAnsi="Times New Roman"/>
          <w:b/>
          <w:u w:val="single"/>
        </w:rPr>
        <w:t>degli</w:t>
      </w:r>
      <w:r w:rsidRPr="009C7C06">
        <w:rPr>
          <w:rFonts w:ascii="Times New Roman" w:hAnsi="Times New Roman"/>
          <w:b/>
          <w:u w:val="single"/>
        </w:rPr>
        <w:t xml:space="preserve"> </w:t>
      </w:r>
      <w:r w:rsidR="00B568AA">
        <w:rPr>
          <w:rFonts w:ascii="Times New Roman" w:hAnsi="Times New Roman"/>
          <w:b/>
          <w:u w:val="single"/>
        </w:rPr>
        <w:t>A</w:t>
      </w:r>
      <w:r w:rsidRPr="009C7C06">
        <w:rPr>
          <w:rFonts w:ascii="Times New Roman" w:hAnsi="Times New Roman"/>
          <w:b/>
          <w:u w:val="single"/>
        </w:rPr>
        <w:t>llegati</w:t>
      </w:r>
    </w:p>
    <w:p w14:paraId="0EFD5F64" w14:textId="3523929B" w:rsidR="00BD00BD" w:rsidRPr="00A83B0F" w:rsidRDefault="00871480" w:rsidP="003C1BE6">
      <w:pPr>
        <w:widowControl w:val="0"/>
        <w:spacing w:line="567" w:lineRule="exact"/>
        <w:jc w:val="both"/>
        <w:rPr>
          <w:rFonts w:ascii="Times New Roman" w:hAnsi="Times New Roman"/>
          <w:bCs/>
        </w:rPr>
      </w:pPr>
      <w:r w:rsidRPr="00871480">
        <w:rPr>
          <w:rFonts w:ascii="Times New Roman" w:hAnsi="Times New Roman"/>
          <w:bCs/>
        </w:rPr>
        <w:t>G</w:t>
      </w:r>
      <w:r w:rsidR="00BD00BD" w:rsidRPr="00871480">
        <w:rPr>
          <w:rFonts w:ascii="Times New Roman" w:hAnsi="Times New Roman"/>
          <w:bCs/>
        </w:rPr>
        <w:t xml:space="preserve">li allegati al presente </w:t>
      </w:r>
      <w:r w:rsidR="00B568AA" w:rsidRPr="00871480">
        <w:rPr>
          <w:rFonts w:ascii="Times New Roman" w:hAnsi="Times New Roman"/>
          <w:bCs/>
        </w:rPr>
        <w:t>Contratto</w:t>
      </w:r>
      <w:r w:rsidR="00BD00BD" w:rsidRPr="00871480">
        <w:rPr>
          <w:rFonts w:ascii="Times New Roman" w:hAnsi="Times New Roman"/>
          <w:bCs/>
        </w:rPr>
        <w:t xml:space="preserve"> e gli atti/documenti richiamati, ancorché non materialmente allegati, costituiscono parte integrante e sostanziale del presente </w:t>
      </w:r>
      <w:r w:rsidR="00B568AA" w:rsidRPr="00871480">
        <w:rPr>
          <w:rFonts w:ascii="Times New Roman" w:hAnsi="Times New Roman"/>
          <w:bCs/>
        </w:rPr>
        <w:t>Contratto</w:t>
      </w:r>
      <w:r w:rsidR="00BD00BD" w:rsidRPr="00871480">
        <w:rPr>
          <w:rFonts w:ascii="Times New Roman" w:hAnsi="Times New Roman"/>
          <w:bCs/>
        </w:rPr>
        <w:t>.</w:t>
      </w:r>
    </w:p>
    <w:p w14:paraId="3C24FAA9" w14:textId="432F697D" w:rsidR="00255B2B" w:rsidRPr="009C7C06" w:rsidRDefault="006B05BB" w:rsidP="006B05BB">
      <w:pPr>
        <w:pStyle w:val="Paragrafoelenco"/>
        <w:widowControl w:val="0"/>
        <w:numPr>
          <w:ilvl w:val="0"/>
          <w:numId w:val="38"/>
        </w:numPr>
        <w:spacing w:line="567" w:lineRule="exact"/>
        <w:jc w:val="both"/>
        <w:rPr>
          <w:rFonts w:ascii="Times New Roman" w:hAnsi="Times New Roman"/>
          <w:b/>
          <w:u w:val="single"/>
        </w:rPr>
      </w:pPr>
      <w:r w:rsidRPr="009C7C06">
        <w:rPr>
          <w:rFonts w:ascii="Times New Roman" w:hAnsi="Times New Roman"/>
          <w:b/>
          <w:u w:val="single"/>
        </w:rPr>
        <w:t xml:space="preserve"> </w:t>
      </w:r>
      <w:bookmarkStart w:id="0" w:name="_Ref108187950"/>
      <w:r w:rsidR="0006316E" w:rsidRPr="009C7C06">
        <w:rPr>
          <w:rFonts w:ascii="Times New Roman" w:hAnsi="Times New Roman"/>
          <w:b/>
          <w:u w:val="single"/>
        </w:rPr>
        <w:t xml:space="preserve">Oggetto e Durata </w:t>
      </w:r>
      <w:bookmarkEnd w:id="0"/>
    </w:p>
    <w:p w14:paraId="25D8CD93" w14:textId="1144E7FC" w:rsidR="00B568AA" w:rsidRDefault="004E6AE5" w:rsidP="004E6AE5">
      <w:pPr>
        <w:widowControl w:val="0"/>
        <w:spacing w:line="567" w:lineRule="exact"/>
        <w:jc w:val="both"/>
        <w:rPr>
          <w:rFonts w:ascii="Times New Roman" w:hAnsi="Times New Roman"/>
        </w:rPr>
      </w:pPr>
      <w:r w:rsidRPr="004E6AE5">
        <w:rPr>
          <w:rFonts w:ascii="Times New Roman" w:hAnsi="Times New Roman"/>
        </w:rPr>
        <w:t xml:space="preserve">Il </w:t>
      </w:r>
      <w:r w:rsidRPr="00871480">
        <w:rPr>
          <w:rFonts w:ascii="Times New Roman" w:hAnsi="Times New Roman"/>
        </w:rPr>
        <w:t xml:space="preserve">presente </w:t>
      </w:r>
      <w:r w:rsidR="00B568AA" w:rsidRPr="00871480">
        <w:rPr>
          <w:rFonts w:ascii="Times New Roman" w:hAnsi="Times New Roman"/>
        </w:rPr>
        <w:t>Contratto</w:t>
      </w:r>
      <w:r w:rsidRPr="00871480">
        <w:rPr>
          <w:rFonts w:ascii="Times New Roman" w:hAnsi="Times New Roman"/>
        </w:rPr>
        <w:t xml:space="preserve"> disciplina</w:t>
      </w:r>
      <w:r w:rsidRPr="004E6AE5">
        <w:rPr>
          <w:rFonts w:ascii="Times New Roman" w:hAnsi="Times New Roman"/>
        </w:rPr>
        <w:t xml:space="preserve"> l’affidamento</w:t>
      </w:r>
      <w:r w:rsidR="00DD5AE3">
        <w:rPr>
          <w:rFonts w:ascii="Times New Roman" w:hAnsi="Times New Roman"/>
        </w:rPr>
        <w:t xml:space="preserve"> di</w:t>
      </w:r>
      <w:r w:rsidR="00871480">
        <w:rPr>
          <w:rFonts w:ascii="Times New Roman" w:hAnsi="Times New Roman"/>
        </w:rPr>
        <w:t>:</w:t>
      </w:r>
    </w:p>
    <w:p w14:paraId="6652C0C2" w14:textId="6A4B4F47" w:rsidR="00871480" w:rsidRPr="00DD5AE3" w:rsidRDefault="00DD5AE3" w:rsidP="00871480">
      <w:pPr>
        <w:pStyle w:val="Paragrafoelenco"/>
        <w:widowControl w:val="0"/>
        <w:numPr>
          <w:ilvl w:val="0"/>
          <w:numId w:val="54"/>
        </w:numPr>
        <w:spacing w:line="567" w:lineRule="exact"/>
        <w:jc w:val="both"/>
        <w:rPr>
          <w:rFonts w:ascii="Times New Roman" w:hAnsi="Times New Roman"/>
        </w:rPr>
      </w:pPr>
      <w:r>
        <w:rPr>
          <w:rFonts w:ascii="Times New Roman" w:hAnsi="Times New Roman"/>
        </w:rPr>
        <w:t>p</w:t>
      </w:r>
      <w:r w:rsidR="00871480" w:rsidRPr="00DD5AE3">
        <w:rPr>
          <w:rFonts w:ascii="Times New Roman" w:hAnsi="Times New Roman"/>
        </w:rPr>
        <w:t>rogettazione esecutiva</w:t>
      </w:r>
    </w:p>
    <w:p w14:paraId="14687A68" w14:textId="701C9819" w:rsidR="00871480" w:rsidRPr="00DD5AE3" w:rsidRDefault="00DD5AE3" w:rsidP="00871480">
      <w:pPr>
        <w:pStyle w:val="Paragrafoelenco"/>
        <w:widowControl w:val="0"/>
        <w:numPr>
          <w:ilvl w:val="0"/>
          <w:numId w:val="54"/>
        </w:numPr>
        <w:spacing w:line="567" w:lineRule="exact"/>
        <w:jc w:val="both"/>
        <w:rPr>
          <w:rFonts w:ascii="Times New Roman" w:hAnsi="Times New Roman"/>
        </w:rPr>
      </w:pPr>
      <w:r>
        <w:rPr>
          <w:rFonts w:ascii="Times New Roman" w:hAnsi="Times New Roman"/>
        </w:rPr>
        <w:t>l</w:t>
      </w:r>
      <w:r w:rsidR="00871480" w:rsidRPr="00DD5AE3">
        <w:rPr>
          <w:rFonts w:ascii="Times New Roman" w:hAnsi="Times New Roman"/>
        </w:rPr>
        <w:t xml:space="preserve">avori </w:t>
      </w:r>
    </w:p>
    <w:p w14:paraId="5478AAED" w14:textId="647C603F" w:rsidR="00DD5AE3" w:rsidRDefault="00DD5AE3" w:rsidP="004E6AE5">
      <w:pPr>
        <w:widowControl w:val="0"/>
        <w:spacing w:line="567" w:lineRule="exact"/>
        <w:jc w:val="both"/>
        <w:rPr>
          <w:rFonts w:ascii="Times New Roman" w:hAnsi="Times New Roman"/>
        </w:rPr>
      </w:pPr>
      <w:r w:rsidRPr="00DD5AE3">
        <w:rPr>
          <w:rFonts w:ascii="Times New Roman" w:hAnsi="Times New Roman"/>
        </w:rPr>
        <w:lastRenderedPageBreak/>
        <w:t xml:space="preserve">per la realizzazione di nuova porzione della stazione di sollevamento esistente e adeguamento delle parti civili ed impiantistiche alle nuove esigenze funzionali compreso il recapito in corpo idrico superficiale per il Settore Idrico integrato gestito </w:t>
      </w:r>
      <w:r>
        <w:rPr>
          <w:rFonts w:ascii="Times New Roman" w:hAnsi="Times New Roman"/>
        </w:rPr>
        <w:t>dalla Committente</w:t>
      </w:r>
      <w:r w:rsidR="00EF4D3A">
        <w:rPr>
          <w:rFonts w:ascii="Times New Roman" w:hAnsi="Times New Roman"/>
        </w:rPr>
        <w:t>.</w:t>
      </w:r>
    </w:p>
    <w:p w14:paraId="1AF2C5AA" w14:textId="7AC18DA5" w:rsidR="00EF4D3A" w:rsidRDefault="00EF4D3A" w:rsidP="004E6AE5">
      <w:pPr>
        <w:widowControl w:val="0"/>
        <w:spacing w:line="567" w:lineRule="exact"/>
        <w:jc w:val="both"/>
        <w:rPr>
          <w:rFonts w:ascii="Times New Roman" w:hAnsi="Times New Roman"/>
        </w:rPr>
      </w:pPr>
      <w:r w:rsidRPr="00EF4D3A">
        <w:rPr>
          <w:rFonts w:ascii="Times New Roman" w:hAnsi="Times New Roman"/>
          <w:i/>
          <w:iCs/>
          <w:highlight w:val="lightGray"/>
        </w:rPr>
        <w:t xml:space="preserve">(se </w:t>
      </w:r>
      <w:r>
        <w:rPr>
          <w:rFonts w:ascii="Times New Roman" w:hAnsi="Times New Roman"/>
          <w:i/>
          <w:iCs/>
          <w:highlight w:val="lightGray"/>
        </w:rPr>
        <w:t>l’appaltatore ha indicato il progettista</w:t>
      </w:r>
      <w:r w:rsidRPr="00EF4D3A">
        <w:rPr>
          <w:rFonts w:ascii="Times New Roman" w:hAnsi="Times New Roman"/>
          <w:i/>
          <w:iCs/>
          <w:highlight w:val="lightGray"/>
        </w:rPr>
        <w:t>)</w:t>
      </w:r>
      <w:r>
        <w:rPr>
          <w:rFonts w:ascii="Times New Roman" w:hAnsi="Times New Roman"/>
        </w:rPr>
        <w:t xml:space="preserve"> Per l’esecuzione delle attività di progettazione esecutiva, l’Appaltatore ha </w:t>
      </w:r>
      <w:proofErr w:type="gramStart"/>
      <w:r>
        <w:rPr>
          <w:rFonts w:ascii="Times New Roman" w:hAnsi="Times New Roman"/>
        </w:rPr>
        <w:t xml:space="preserve">incaricato  </w:t>
      </w:r>
      <w:r w:rsidRPr="00EF4D3A">
        <w:rPr>
          <w:rFonts w:ascii="Times New Roman" w:hAnsi="Times New Roman"/>
          <w:highlight w:val="lightGray"/>
        </w:rPr>
        <w:t>_</w:t>
      </w:r>
      <w:proofErr w:type="gramEnd"/>
      <w:r w:rsidRPr="00EF4D3A">
        <w:rPr>
          <w:rFonts w:ascii="Times New Roman" w:hAnsi="Times New Roman"/>
          <w:highlight w:val="lightGray"/>
        </w:rPr>
        <w:t>_____</w:t>
      </w:r>
      <w:r>
        <w:rPr>
          <w:rFonts w:ascii="Times New Roman" w:hAnsi="Times New Roman"/>
        </w:rPr>
        <w:t xml:space="preserve">  </w:t>
      </w:r>
    </w:p>
    <w:p w14:paraId="3AF88105" w14:textId="536C77FB" w:rsidR="00454372" w:rsidRPr="009B713B" w:rsidRDefault="00EF4D3A" w:rsidP="004E6AE5">
      <w:pPr>
        <w:widowControl w:val="0"/>
        <w:spacing w:line="567" w:lineRule="exact"/>
        <w:jc w:val="both"/>
        <w:rPr>
          <w:rFonts w:ascii="Times New Roman" w:hAnsi="Times New Roman"/>
        </w:rPr>
      </w:pPr>
      <w:r>
        <w:rPr>
          <w:rFonts w:ascii="Times New Roman" w:hAnsi="Times New Roman"/>
        </w:rPr>
        <w:t>L’appalto dovrà</w:t>
      </w:r>
      <w:r w:rsidR="006B05BB" w:rsidRPr="00A83B0F">
        <w:rPr>
          <w:rFonts w:ascii="Times New Roman" w:hAnsi="Times New Roman"/>
        </w:rPr>
        <w:t xml:space="preserve"> essere </w:t>
      </w:r>
      <w:r w:rsidR="004E6AE5">
        <w:rPr>
          <w:rFonts w:ascii="Times New Roman" w:hAnsi="Times New Roman"/>
        </w:rPr>
        <w:t>eseguit</w:t>
      </w:r>
      <w:r>
        <w:rPr>
          <w:rFonts w:ascii="Times New Roman" w:hAnsi="Times New Roman"/>
        </w:rPr>
        <w:t>o</w:t>
      </w:r>
      <w:r w:rsidR="006B05BB" w:rsidRPr="00A83B0F">
        <w:rPr>
          <w:rFonts w:ascii="Times New Roman" w:hAnsi="Times New Roman"/>
        </w:rPr>
        <w:t xml:space="preserve"> in conformità a quanto previsto nel </w:t>
      </w:r>
      <w:r w:rsidR="007D0B67">
        <w:rPr>
          <w:rFonts w:ascii="Times New Roman" w:hAnsi="Times New Roman"/>
        </w:rPr>
        <w:t>Capitolato Speciale</w:t>
      </w:r>
      <w:r w:rsidR="00871480">
        <w:rPr>
          <w:rFonts w:ascii="Times New Roman" w:hAnsi="Times New Roman"/>
        </w:rPr>
        <w:t xml:space="preserve"> d’Appalto (CSA)</w:t>
      </w:r>
      <w:r w:rsidR="007D0B67">
        <w:rPr>
          <w:rFonts w:ascii="Times New Roman" w:hAnsi="Times New Roman"/>
        </w:rPr>
        <w:t xml:space="preserve"> </w:t>
      </w:r>
      <w:r w:rsidR="00D56B5F">
        <w:rPr>
          <w:rFonts w:ascii="Times New Roman" w:hAnsi="Times New Roman"/>
        </w:rPr>
        <w:t>e relativi allegati</w:t>
      </w:r>
      <w:r w:rsidR="009A1DA5">
        <w:rPr>
          <w:rFonts w:ascii="Times New Roman" w:hAnsi="Times New Roman"/>
        </w:rPr>
        <w:t xml:space="preserve"> </w:t>
      </w:r>
      <w:r w:rsidR="00FB2101">
        <w:rPr>
          <w:rFonts w:ascii="Times New Roman" w:hAnsi="Times New Roman"/>
        </w:rPr>
        <w:t xml:space="preserve">e nel </w:t>
      </w:r>
      <w:r w:rsidR="00FB2101" w:rsidRPr="00871480">
        <w:rPr>
          <w:rFonts w:ascii="Times New Roman" w:hAnsi="Times New Roman"/>
        </w:rPr>
        <w:t xml:space="preserve">presente </w:t>
      </w:r>
      <w:r w:rsidR="00B568AA" w:rsidRPr="00871480">
        <w:rPr>
          <w:rFonts w:ascii="Times New Roman" w:hAnsi="Times New Roman"/>
        </w:rPr>
        <w:t>Contratto</w:t>
      </w:r>
      <w:r w:rsidR="00FB2101" w:rsidRPr="00871480">
        <w:rPr>
          <w:rFonts w:ascii="Times New Roman" w:hAnsi="Times New Roman"/>
        </w:rPr>
        <w:t>.</w:t>
      </w:r>
    </w:p>
    <w:p w14:paraId="153274C2" w14:textId="4859AF05" w:rsidR="00DD018E" w:rsidRDefault="00871480" w:rsidP="00DD018E">
      <w:pPr>
        <w:widowControl w:val="0"/>
        <w:spacing w:line="567" w:lineRule="exact"/>
        <w:jc w:val="both"/>
        <w:rPr>
          <w:rFonts w:ascii="Times New Roman" w:hAnsi="Times New Roman"/>
        </w:rPr>
      </w:pPr>
      <w:r>
        <w:rPr>
          <w:rFonts w:ascii="Times New Roman" w:hAnsi="Times New Roman"/>
        </w:rPr>
        <w:t xml:space="preserve">Le prestazioni oggetto del presente Contratto devono essere eseguite </w:t>
      </w:r>
      <w:r w:rsidR="00DD5AE3">
        <w:rPr>
          <w:rFonts w:ascii="Times New Roman" w:hAnsi="Times New Roman"/>
        </w:rPr>
        <w:t>nel rispetto delle seguenti tempistiche</w:t>
      </w:r>
      <w:r>
        <w:rPr>
          <w:rFonts w:ascii="Times New Roman" w:hAnsi="Times New Roman"/>
        </w:rPr>
        <w:t>:</w:t>
      </w:r>
    </w:p>
    <w:p w14:paraId="1DB7BC1D" w14:textId="0680D17A" w:rsidR="00DD5AE3" w:rsidRPr="00DD5AE3" w:rsidRDefault="00DD5AE3" w:rsidP="00DD5AE3">
      <w:pPr>
        <w:pStyle w:val="Paragrafoelenco"/>
        <w:widowControl w:val="0"/>
        <w:numPr>
          <w:ilvl w:val="0"/>
          <w:numId w:val="54"/>
        </w:numPr>
        <w:spacing w:line="567" w:lineRule="exact"/>
        <w:jc w:val="both"/>
        <w:rPr>
          <w:rFonts w:ascii="Times New Roman" w:hAnsi="Times New Roman"/>
        </w:rPr>
      </w:pPr>
      <w:r>
        <w:rPr>
          <w:rFonts w:ascii="Times New Roman" w:hAnsi="Times New Roman"/>
        </w:rPr>
        <w:t>p</w:t>
      </w:r>
      <w:r w:rsidRPr="00DD5AE3">
        <w:rPr>
          <w:rFonts w:ascii="Times New Roman" w:hAnsi="Times New Roman"/>
        </w:rPr>
        <w:t>rogettazione esecutiva</w:t>
      </w:r>
      <w:r w:rsidRPr="00A41BB5">
        <w:rPr>
          <w:rFonts w:ascii="Times New Roman" w:hAnsi="Times New Roman"/>
        </w:rPr>
        <w:t>: 30 (trenta) giorni naturali e consecutivi a decorrere apposita comunicazione scritta con cui il RUP ordina all’Appaltatore di dare immediatamente inizio alla redazione del Progetto esecutivo;</w:t>
      </w:r>
    </w:p>
    <w:p w14:paraId="2CB86B7E" w14:textId="27025CA5" w:rsidR="00DD5AE3" w:rsidRPr="00DD5AE3" w:rsidRDefault="00DD5AE3" w:rsidP="00DD5AE3">
      <w:pPr>
        <w:pStyle w:val="Paragrafoelenco"/>
        <w:widowControl w:val="0"/>
        <w:numPr>
          <w:ilvl w:val="0"/>
          <w:numId w:val="54"/>
        </w:numPr>
        <w:spacing w:line="567" w:lineRule="exact"/>
        <w:jc w:val="both"/>
        <w:rPr>
          <w:rFonts w:ascii="Times New Roman" w:hAnsi="Times New Roman"/>
        </w:rPr>
      </w:pPr>
      <w:r>
        <w:rPr>
          <w:rFonts w:ascii="Times New Roman" w:hAnsi="Times New Roman"/>
        </w:rPr>
        <w:t>e</w:t>
      </w:r>
      <w:r w:rsidRPr="00DD5AE3">
        <w:rPr>
          <w:rFonts w:ascii="Times New Roman" w:hAnsi="Times New Roman"/>
        </w:rPr>
        <w:t>secuzione dei lavori: 180 (centoottanta) giorni naturali e consecutivi dalla data di consegna dei lavori.</w:t>
      </w:r>
    </w:p>
    <w:p w14:paraId="76BCE3CD" w14:textId="07C399C7" w:rsidR="00293159" w:rsidRPr="00871480" w:rsidRDefault="00871480" w:rsidP="00224937">
      <w:pPr>
        <w:widowControl w:val="0"/>
        <w:spacing w:line="567" w:lineRule="exact"/>
        <w:jc w:val="both"/>
        <w:rPr>
          <w:rFonts w:ascii="Times New Roman" w:hAnsi="Times New Roman"/>
        </w:rPr>
      </w:pPr>
      <w:r w:rsidRPr="00871480">
        <w:rPr>
          <w:rFonts w:ascii="Times New Roman" w:hAnsi="Times New Roman"/>
        </w:rPr>
        <w:t>Non sono previste proroghe.</w:t>
      </w:r>
    </w:p>
    <w:p w14:paraId="695A259B" w14:textId="7E08C37E" w:rsidR="00813383" w:rsidRPr="009C7C06" w:rsidRDefault="00813383" w:rsidP="006B05BB">
      <w:pPr>
        <w:pStyle w:val="Paragrafoelenco"/>
        <w:widowControl w:val="0"/>
        <w:numPr>
          <w:ilvl w:val="0"/>
          <w:numId w:val="38"/>
        </w:numPr>
        <w:spacing w:line="567" w:lineRule="exact"/>
        <w:jc w:val="both"/>
        <w:rPr>
          <w:rFonts w:ascii="Times New Roman" w:hAnsi="Times New Roman"/>
          <w:b/>
          <w:u w:val="single"/>
        </w:rPr>
      </w:pPr>
      <w:bookmarkStart w:id="1" w:name="_Ref124950717"/>
      <w:r w:rsidRPr="009C7C06">
        <w:rPr>
          <w:rFonts w:ascii="Times New Roman" w:hAnsi="Times New Roman"/>
          <w:b/>
          <w:u w:val="single"/>
        </w:rPr>
        <w:t xml:space="preserve">Importo </w:t>
      </w:r>
      <w:bookmarkEnd w:id="1"/>
    </w:p>
    <w:p w14:paraId="1DC25F4B" w14:textId="5D464E1F" w:rsidR="00293159" w:rsidRDefault="00293159" w:rsidP="00DF7313">
      <w:pPr>
        <w:widowControl w:val="0"/>
        <w:spacing w:line="567" w:lineRule="exact"/>
        <w:jc w:val="both"/>
        <w:rPr>
          <w:rFonts w:ascii="Times New Roman" w:hAnsi="Times New Roman"/>
        </w:rPr>
      </w:pPr>
      <w:r w:rsidRPr="00A83B0F">
        <w:rPr>
          <w:rFonts w:ascii="Times New Roman" w:hAnsi="Times New Roman"/>
        </w:rPr>
        <w:t xml:space="preserve">L'importo </w:t>
      </w:r>
      <w:r>
        <w:rPr>
          <w:rFonts w:ascii="Times New Roman" w:hAnsi="Times New Roman"/>
        </w:rPr>
        <w:t>massimo</w:t>
      </w:r>
      <w:r w:rsidRPr="00A83B0F">
        <w:rPr>
          <w:rFonts w:ascii="Times New Roman" w:hAnsi="Times New Roman"/>
        </w:rPr>
        <w:t xml:space="preserve"> del presente </w:t>
      </w:r>
      <w:r>
        <w:rPr>
          <w:rFonts w:ascii="Times New Roman" w:hAnsi="Times New Roman"/>
        </w:rPr>
        <w:t>Contratto</w:t>
      </w:r>
      <w:r w:rsidRPr="00A83B0F">
        <w:rPr>
          <w:rFonts w:ascii="Times New Roman" w:hAnsi="Times New Roman"/>
        </w:rPr>
        <w:t>,</w:t>
      </w:r>
      <w:r w:rsidR="00871480">
        <w:rPr>
          <w:rFonts w:ascii="Times New Roman" w:hAnsi="Times New Roman"/>
        </w:rPr>
        <w:t xml:space="preserve"> </w:t>
      </w:r>
      <w:r w:rsidRPr="00A83B0F">
        <w:rPr>
          <w:rFonts w:ascii="Times New Roman" w:hAnsi="Times New Roman"/>
        </w:rPr>
        <w:t xml:space="preserve">complessivamente pari </w:t>
      </w:r>
      <w:r>
        <w:rPr>
          <w:rFonts w:ascii="Times New Roman" w:hAnsi="Times New Roman"/>
        </w:rPr>
        <w:t>a</w:t>
      </w:r>
      <w:r w:rsidRPr="00A83B0F">
        <w:rPr>
          <w:rFonts w:ascii="Times New Roman" w:hAnsi="Times New Roman"/>
        </w:rPr>
        <w:t xml:space="preserve"> € </w:t>
      </w:r>
      <w:r w:rsidRPr="00EC6CBF">
        <w:rPr>
          <w:rFonts w:ascii="Times New Roman" w:hAnsi="Times New Roman"/>
          <w:highlight w:val="lightGray"/>
        </w:rPr>
        <w:t>_______</w:t>
      </w:r>
      <w:r>
        <w:rPr>
          <w:rFonts w:ascii="Times New Roman" w:hAnsi="Times New Roman"/>
        </w:rPr>
        <w:t xml:space="preserve"> </w:t>
      </w:r>
      <w:r w:rsidRPr="0094051F">
        <w:rPr>
          <w:rFonts w:ascii="Times New Roman" w:hAnsi="Times New Roman"/>
          <w:bCs/>
        </w:rPr>
        <w:t>compresi costi della sicurezza</w:t>
      </w:r>
      <w:r w:rsidR="00335ABD">
        <w:rPr>
          <w:rFonts w:ascii="Times New Roman" w:hAnsi="Times New Roman"/>
          <w:bCs/>
        </w:rPr>
        <w:t xml:space="preserve"> da interferenze</w:t>
      </w:r>
      <w:r w:rsidRPr="0094051F">
        <w:rPr>
          <w:rFonts w:ascii="Times New Roman" w:hAnsi="Times New Roman"/>
          <w:bCs/>
        </w:rPr>
        <w:t xml:space="preserve"> </w:t>
      </w:r>
      <w:r w:rsidR="00A966B9" w:rsidRPr="00A966B9">
        <w:rPr>
          <w:rFonts w:ascii="Times New Roman" w:hAnsi="Times New Roman"/>
          <w:bCs/>
          <w:i/>
          <w:iCs/>
          <w:highlight w:val="lightGray"/>
        </w:rPr>
        <w:t>(indicati dalla stazione appaltante in gara)</w:t>
      </w:r>
      <w:r w:rsidR="00A966B9">
        <w:rPr>
          <w:rFonts w:ascii="Times New Roman" w:hAnsi="Times New Roman"/>
          <w:bCs/>
        </w:rPr>
        <w:t xml:space="preserve"> </w:t>
      </w:r>
      <w:r w:rsidRPr="0094051F">
        <w:rPr>
          <w:rFonts w:ascii="Times New Roman" w:hAnsi="Times New Roman"/>
          <w:bCs/>
        </w:rPr>
        <w:t xml:space="preserve">pari ad € </w:t>
      </w:r>
      <w:r w:rsidRPr="00D92848">
        <w:rPr>
          <w:rFonts w:ascii="Times New Roman" w:hAnsi="Times New Roman"/>
          <w:bCs/>
          <w:highlight w:val="lightGray"/>
        </w:rPr>
        <w:t>_______</w:t>
      </w:r>
      <w:r w:rsidR="000035BD" w:rsidRPr="000035BD">
        <w:rPr>
          <w:rFonts w:ascii="Times New Roman" w:hAnsi="Times New Roman"/>
        </w:rPr>
        <w:t xml:space="preserve"> </w:t>
      </w:r>
      <w:r w:rsidR="000035BD" w:rsidRPr="00A83B0F">
        <w:rPr>
          <w:rFonts w:ascii="Times New Roman" w:hAnsi="Times New Roman"/>
        </w:rPr>
        <w:t>oltre IVA</w:t>
      </w:r>
      <w:r w:rsidR="000035BD">
        <w:rPr>
          <w:rFonts w:ascii="Times New Roman" w:hAnsi="Times New Roman"/>
        </w:rPr>
        <w:t xml:space="preserve"> e/o altri oneri di legge</w:t>
      </w:r>
      <w:r w:rsidR="00F87C0A">
        <w:rPr>
          <w:rFonts w:ascii="Times New Roman" w:hAnsi="Times New Roman"/>
          <w:bCs/>
        </w:rPr>
        <w:t xml:space="preserve"> e costi della manodopera</w:t>
      </w:r>
      <w:r w:rsidR="00A966B9">
        <w:rPr>
          <w:rFonts w:ascii="Times New Roman" w:hAnsi="Times New Roman"/>
          <w:bCs/>
        </w:rPr>
        <w:t xml:space="preserve"> </w:t>
      </w:r>
      <w:r w:rsidR="00A966B9" w:rsidRPr="00A966B9">
        <w:rPr>
          <w:rFonts w:ascii="Times New Roman" w:hAnsi="Times New Roman"/>
          <w:bCs/>
          <w:i/>
          <w:iCs/>
          <w:highlight w:val="lightGray"/>
        </w:rPr>
        <w:t>(indicati dalla stazione appaltante in gara)</w:t>
      </w:r>
      <w:r w:rsidR="00F87C0A">
        <w:rPr>
          <w:rFonts w:ascii="Times New Roman" w:hAnsi="Times New Roman"/>
          <w:bCs/>
        </w:rPr>
        <w:t xml:space="preserve"> pari € </w:t>
      </w:r>
      <w:r w:rsidR="00F87C0A" w:rsidRPr="00F87C0A">
        <w:rPr>
          <w:rFonts w:ascii="Times New Roman" w:hAnsi="Times New Roman"/>
          <w:bCs/>
          <w:highlight w:val="lightGray"/>
        </w:rPr>
        <w:t>________</w:t>
      </w:r>
      <w:r w:rsidRPr="0094051F">
        <w:rPr>
          <w:rFonts w:ascii="Times New Roman" w:hAnsi="Times New Roman"/>
          <w:bCs/>
        </w:rPr>
        <w:t xml:space="preserve"> </w:t>
      </w:r>
      <w:r w:rsidRPr="00A83B0F">
        <w:rPr>
          <w:rFonts w:ascii="Times New Roman" w:hAnsi="Times New Roman"/>
        </w:rPr>
        <w:t>oltre IVA</w:t>
      </w:r>
      <w:r>
        <w:rPr>
          <w:rFonts w:ascii="Times New Roman" w:hAnsi="Times New Roman"/>
        </w:rPr>
        <w:t xml:space="preserve"> e/o altri oneri di legge</w:t>
      </w:r>
      <w:r w:rsidR="00871480">
        <w:rPr>
          <w:rFonts w:ascii="Times New Roman" w:hAnsi="Times New Roman"/>
        </w:rPr>
        <w:t>, così ripartito:</w:t>
      </w:r>
    </w:p>
    <w:p w14:paraId="2345D653" w14:textId="45376B43" w:rsidR="00871480" w:rsidRDefault="00871480" w:rsidP="00DF7313">
      <w:pPr>
        <w:widowControl w:val="0"/>
        <w:spacing w:line="567" w:lineRule="exact"/>
        <w:jc w:val="both"/>
        <w:rPr>
          <w:rFonts w:ascii="Times New Roman" w:hAnsi="Times New Roman"/>
        </w:rPr>
      </w:pPr>
      <w:r>
        <w:rPr>
          <w:rFonts w:ascii="Times New Roman" w:hAnsi="Times New Roman"/>
        </w:rPr>
        <w:t xml:space="preserve">- progettazione esecutiva: </w:t>
      </w:r>
      <w:r w:rsidRPr="0094051F">
        <w:rPr>
          <w:rFonts w:ascii="Times New Roman" w:hAnsi="Times New Roman"/>
          <w:bCs/>
        </w:rPr>
        <w:t xml:space="preserve">€ </w:t>
      </w:r>
      <w:r w:rsidRPr="00D92848">
        <w:rPr>
          <w:rFonts w:ascii="Times New Roman" w:hAnsi="Times New Roman"/>
          <w:bCs/>
          <w:highlight w:val="lightGray"/>
        </w:rPr>
        <w:t>_______</w:t>
      </w:r>
      <w:r>
        <w:rPr>
          <w:rFonts w:ascii="Times New Roman" w:hAnsi="Times New Roman"/>
          <w:bCs/>
        </w:rPr>
        <w:t>,</w:t>
      </w:r>
      <w:r w:rsidRPr="0094051F">
        <w:rPr>
          <w:rFonts w:ascii="Times New Roman" w:hAnsi="Times New Roman"/>
          <w:bCs/>
        </w:rPr>
        <w:t xml:space="preserve"> </w:t>
      </w:r>
      <w:r w:rsidRPr="00A83B0F">
        <w:rPr>
          <w:rFonts w:ascii="Times New Roman" w:hAnsi="Times New Roman"/>
        </w:rPr>
        <w:t xml:space="preserve">oltre </w:t>
      </w:r>
      <w:r>
        <w:rPr>
          <w:rFonts w:ascii="Times New Roman" w:hAnsi="Times New Roman"/>
        </w:rPr>
        <w:t>oneri contributivi</w:t>
      </w:r>
      <w:r w:rsidR="00A41BB5">
        <w:rPr>
          <w:rFonts w:ascii="Times New Roman" w:hAnsi="Times New Roman"/>
        </w:rPr>
        <w:t>;</w:t>
      </w:r>
    </w:p>
    <w:p w14:paraId="0F463EA6" w14:textId="10D2340D" w:rsidR="00871480" w:rsidRDefault="00871480" w:rsidP="00DF7313">
      <w:pPr>
        <w:widowControl w:val="0"/>
        <w:spacing w:line="567" w:lineRule="exact"/>
        <w:jc w:val="both"/>
        <w:rPr>
          <w:rFonts w:ascii="Times New Roman" w:hAnsi="Times New Roman"/>
        </w:rPr>
      </w:pPr>
      <w:r>
        <w:rPr>
          <w:rFonts w:ascii="Times New Roman" w:hAnsi="Times New Roman"/>
        </w:rPr>
        <w:lastRenderedPageBreak/>
        <w:t>- lavori “a corpo</w:t>
      </w:r>
      <w:proofErr w:type="gramStart"/>
      <w:r>
        <w:rPr>
          <w:rFonts w:ascii="Times New Roman" w:hAnsi="Times New Roman"/>
        </w:rPr>
        <w:t>” :</w:t>
      </w:r>
      <w:proofErr w:type="gramEnd"/>
      <w:r>
        <w:rPr>
          <w:rFonts w:ascii="Times New Roman" w:hAnsi="Times New Roman"/>
        </w:rPr>
        <w:t xml:space="preserve"> </w:t>
      </w:r>
      <w:r w:rsidRPr="0094051F">
        <w:rPr>
          <w:rFonts w:ascii="Times New Roman" w:hAnsi="Times New Roman"/>
          <w:bCs/>
        </w:rPr>
        <w:t xml:space="preserve">€ </w:t>
      </w:r>
      <w:r w:rsidRPr="00D92848">
        <w:rPr>
          <w:rFonts w:ascii="Times New Roman" w:hAnsi="Times New Roman"/>
          <w:bCs/>
          <w:highlight w:val="lightGray"/>
        </w:rPr>
        <w:t>_______</w:t>
      </w:r>
      <w:r>
        <w:rPr>
          <w:rFonts w:ascii="Times New Roman" w:hAnsi="Times New Roman"/>
          <w:bCs/>
        </w:rPr>
        <w:t>,</w:t>
      </w:r>
      <w:r w:rsidRPr="0094051F">
        <w:rPr>
          <w:rFonts w:ascii="Times New Roman" w:hAnsi="Times New Roman"/>
          <w:bCs/>
        </w:rPr>
        <w:t xml:space="preserve"> </w:t>
      </w:r>
      <w:r w:rsidRPr="00A83B0F">
        <w:rPr>
          <w:rFonts w:ascii="Times New Roman" w:hAnsi="Times New Roman"/>
        </w:rPr>
        <w:t>oltre IVA</w:t>
      </w:r>
      <w:r>
        <w:rPr>
          <w:rFonts w:ascii="Times New Roman" w:hAnsi="Times New Roman"/>
        </w:rPr>
        <w:t xml:space="preserve"> e/o altri oneri di legge</w:t>
      </w:r>
      <w:r w:rsidR="00FE7DA1">
        <w:rPr>
          <w:rFonts w:ascii="Times New Roman" w:hAnsi="Times New Roman"/>
        </w:rPr>
        <w:t>.</w:t>
      </w:r>
    </w:p>
    <w:p w14:paraId="6CDC8CBB" w14:textId="620254F8" w:rsidR="00293159" w:rsidRPr="00871480" w:rsidRDefault="00293159" w:rsidP="00293159">
      <w:pPr>
        <w:widowControl w:val="0"/>
        <w:spacing w:line="567" w:lineRule="exact"/>
        <w:jc w:val="both"/>
        <w:rPr>
          <w:rFonts w:ascii="Times New Roman" w:hAnsi="Times New Roman"/>
        </w:rPr>
      </w:pPr>
      <w:r w:rsidRPr="00871480">
        <w:rPr>
          <w:rFonts w:ascii="Times New Roman" w:hAnsi="Times New Roman"/>
        </w:rPr>
        <w:t>Nel corso dell'esecuzione del</w:t>
      </w:r>
      <w:r w:rsidR="00871480">
        <w:rPr>
          <w:rFonts w:ascii="Times New Roman" w:hAnsi="Times New Roman"/>
        </w:rPr>
        <w:t xml:space="preserve"> </w:t>
      </w:r>
      <w:r w:rsidRPr="00871480">
        <w:rPr>
          <w:rFonts w:ascii="Times New Roman" w:hAnsi="Times New Roman"/>
        </w:rPr>
        <w:t>Contratto, la Committente si riserva la facoltà di chiedere, e l’Appaltatore ha l'obbligo di accettare, agli stessi patti, prezzi, condizioni, un incremento o un decremento delle prestazioni, nei limiti del quinto dell’importo del</w:t>
      </w:r>
      <w:r w:rsidR="00871480">
        <w:rPr>
          <w:rFonts w:ascii="Times New Roman" w:hAnsi="Times New Roman"/>
        </w:rPr>
        <w:t xml:space="preserve"> Contratto</w:t>
      </w:r>
      <w:r w:rsidRPr="00871480">
        <w:rPr>
          <w:rFonts w:ascii="Times New Roman" w:hAnsi="Times New Roman"/>
        </w:rPr>
        <w:t xml:space="preserve">, ai sensi dell’art. 120 co. 9 del </w:t>
      </w:r>
      <w:r w:rsidR="00871480">
        <w:rPr>
          <w:rFonts w:ascii="Times New Roman" w:hAnsi="Times New Roman"/>
        </w:rPr>
        <w:t>Codice</w:t>
      </w:r>
      <w:r w:rsidRPr="00871480">
        <w:rPr>
          <w:rFonts w:ascii="Times New Roman" w:hAnsi="Times New Roman"/>
        </w:rPr>
        <w:t>.</w:t>
      </w:r>
    </w:p>
    <w:p w14:paraId="6BFE1DBE" w14:textId="14A85DCC" w:rsidR="007F1CD9" w:rsidRPr="00A83B0F" w:rsidRDefault="007F1CD9" w:rsidP="00454372">
      <w:pPr>
        <w:pStyle w:val="Paragrafoelenco"/>
        <w:widowControl w:val="0"/>
        <w:numPr>
          <w:ilvl w:val="0"/>
          <w:numId w:val="43"/>
        </w:numPr>
        <w:spacing w:line="567" w:lineRule="exact"/>
        <w:jc w:val="both"/>
        <w:rPr>
          <w:rFonts w:ascii="Times New Roman" w:hAnsi="Times New Roman"/>
          <w:b/>
          <w:u w:val="single"/>
        </w:rPr>
      </w:pPr>
      <w:r w:rsidRPr="00A83B0F">
        <w:rPr>
          <w:rFonts w:ascii="Times New Roman" w:hAnsi="Times New Roman"/>
          <w:b/>
          <w:u w:val="single"/>
        </w:rPr>
        <w:t>Modalità di espletamento dell’incarico</w:t>
      </w:r>
      <w:r w:rsidR="00FE0591">
        <w:rPr>
          <w:rFonts w:ascii="Times New Roman" w:hAnsi="Times New Roman"/>
          <w:b/>
          <w:u w:val="single"/>
        </w:rPr>
        <w:t xml:space="preserve"> e obblighi dell’Appaltatore</w:t>
      </w:r>
    </w:p>
    <w:p w14:paraId="6ED3FD82" w14:textId="27EE6D9C" w:rsidR="008C382A" w:rsidRDefault="00D56B5F" w:rsidP="00E67C11">
      <w:pPr>
        <w:widowControl w:val="0"/>
        <w:spacing w:line="567" w:lineRule="exact"/>
        <w:jc w:val="both"/>
        <w:rPr>
          <w:rFonts w:ascii="Times New Roman" w:hAnsi="Times New Roman"/>
        </w:rPr>
      </w:pPr>
      <w:r>
        <w:rPr>
          <w:rFonts w:ascii="Times New Roman" w:hAnsi="Times New Roman"/>
        </w:rPr>
        <w:t>L’Appaltatore</w:t>
      </w:r>
      <w:r w:rsidR="003275EE" w:rsidRPr="00A83B0F">
        <w:rPr>
          <w:rFonts w:ascii="Times New Roman" w:hAnsi="Times New Roman"/>
        </w:rPr>
        <w:t xml:space="preserve"> dovrà </w:t>
      </w:r>
      <w:r w:rsidR="008C382A">
        <w:rPr>
          <w:rFonts w:ascii="Times New Roman" w:hAnsi="Times New Roman"/>
        </w:rPr>
        <w:t xml:space="preserve">eseguire </w:t>
      </w:r>
      <w:r w:rsidR="00DD5AE3">
        <w:rPr>
          <w:rFonts w:ascii="Times New Roman" w:hAnsi="Times New Roman"/>
        </w:rPr>
        <w:t>le attività</w:t>
      </w:r>
      <w:r w:rsidR="00923077">
        <w:rPr>
          <w:rFonts w:ascii="Times New Roman" w:hAnsi="Times New Roman"/>
        </w:rPr>
        <w:t xml:space="preserve"> </w:t>
      </w:r>
      <w:r w:rsidR="008C382A">
        <w:rPr>
          <w:rFonts w:ascii="Times New Roman" w:hAnsi="Times New Roman"/>
        </w:rPr>
        <w:t xml:space="preserve">oggetto </w:t>
      </w:r>
      <w:r w:rsidR="008C382A" w:rsidRPr="00AE0E82">
        <w:rPr>
          <w:rFonts w:ascii="Times New Roman" w:hAnsi="Times New Roman"/>
        </w:rPr>
        <w:t>d</w:t>
      </w:r>
      <w:r w:rsidR="00923077" w:rsidRPr="00AE0E82">
        <w:rPr>
          <w:rFonts w:ascii="Times New Roman" w:hAnsi="Times New Roman"/>
        </w:rPr>
        <w:t xml:space="preserve">el presente </w:t>
      </w:r>
      <w:r w:rsidR="00293159" w:rsidRPr="00AE0E82">
        <w:rPr>
          <w:rFonts w:ascii="Times New Roman" w:hAnsi="Times New Roman"/>
        </w:rPr>
        <w:t>Contratto</w:t>
      </w:r>
      <w:r w:rsidR="00923077" w:rsidRPr="00AE0E82">
        <w:rPr>
          <w:rFonts w:ascii="Times New Roman" w:hAnsi="Times New Roman"/>
        </w:rPr>
        <w:t xml:space="preserve"> </w:t>
      </w:r>
      <w:r w:rsidR="008C382A" w:rsidRPr="00AE0E82">
        <w:rPr>
          <w:rFonts w:ascii="Times New Roman" w:hAnsi="Times New Roman"/>
        </w:rPr>
        <w:t>con</w:t>
      </w:r>
      <w:r w:rsidR="008C382A">
        <w:rPr>
          <w:rFonts w:ascii="Times New Roman" w:hAnsi="Times New Roman"/>
        </w:rPr>
        <w:t xml:space="preserve"> la dovuta diligenza richiesta in relazione ad ogni singola attività. </w:t>
      </w:r>
    </w:p>
    <w:p w14:paraId="0EC7EFCC" w14:textId="2B0F609F" w:rsidR="00C14C8F" w:rsidRPr="00A83B0F" w:rsidRDefault="00D56B5F" w:rsidP="00E67C11">
      <w:pPr>
        <w:widowControl w:val="0"/>
        <w:spacing w:line="567" w:lineRule="exact"/>
        <w:jc w:val="both"/>
        <w:rPr>
          <w:rFonts w:ascii="Times New Roman" w:hAnsi="Times New Roman"/>
        </w:rPr>
      </w:pPr>
      <w:r>
        <w:rPr>
          <w:rFonts w:ascii="Times New Roman" w:hAnsi="Times New Roman"/>
        </w:rPr>
        <w:t>L’Appaltatore</w:t>
      </w:r>
      <w:r w:rsidR="008C382A">
        <w:rPr>
          <w:rFonts w:ascii="Times New Roman" w:hAnsi="Times New Roman"/>
        </w:rPr>
        <w:t xml:space="preserve"> </w:t>
      </w:r>
      <w:r w:rsidR="00454372">
        <w:rPr>
          <w:rFonts w:ascii="Times New Roman" w:hAnsi="Times New Roman"/>
        </w:rPr>
        <w:t>sarà tenuto a rispettare le eventuali</w:t>
      </w:r>
      <w:r w:rsidR="00C14C8F" w:rsidRPr="00A83B0F">
        <w:rPr>
          <w:rFonts w:ascii="Times New Roman" w:hAnsi="Times New Roman"/>
        </w:rPr>
        <w:t xml:space="preserve"> direttive</w:t>
      </w:r>
      <w:r w:rsidR="003A7615" w:rsidRPr="00A83B0F">
        <w:rPr>
          <w:rFonts w:ascii="Times New Roman" w:hAnsi="Times New Roman"/>
        </w:rPr>
        <w:t xml:space="preserve"> della Committente</w:t>
      </w:r>
      <w:r w:rsidR="00C605B6" w:rsidRPr="00A83B0F">
        <w:rPr>
          <w:rFonts w:ascii="Times New Roman" w:hAnsi="Times New Roman"/>
        </w:rPr>
        <w:t>, dalla quale riceverà</w:t>
      </w:r>
      <w:r w:rsidR="00C14C8F" w:rsidRPr="00A83B0F">
        <w:rPr>
          <w:rFonts w:ascii="Times New Roman" w:hAnsi="Times New Roman"/>
        </w:rPr>
        <w:t xml:space="preserve"> istruzioni e con l</w:t>
      </w:r>
      <w:r w:rsidR="00101F57" w:rsidRPr="00A83B0F">
        <w:rPr>
          <w:rFonts w:ascii="Times New Roman" w:hAnsi="Times New Roman"/>
        </w:rPr>
        <w:t>a quale dovr</w:t>
      </w:r>
      <w:r w:rsidR="00C605B6" w:rsidRPr="00A83B0F">
        <w:rPr>
          <w:rFonts w:ascii="Times New Roman" w:hAnsi="Times New Roman"/>
        </w:rPr>
        <w:t>à</w:t>
      </w:r>
      <w:r w:rsidR="00C14C8F" w:rsidRPr="00A83B0F">
        <w:rPr>
          <w:rFonts w:ascii="Times New Roman" w:hAnsi="Times New Roman"/>
        </w:rPr>
        <w:t xml:space="preserve"> tenere stretti contatti per l</w:t>
      </w:r>
      <w:r w:rsidR="00577C3C">
        <w:rPr>
          <w:rFonts w:ascii="Times New Roman" w:hAnsi="Times New Roman"/>
        </w:rPr>
        <w:t xml:space="preserve">’esecuzione </w:t>
      </w:r>
      <w:r w:rsidR="00DD5AE3">
        <w:rPr>
          <w:rFonts w:ascii="Times New Roman" w:hAnsi="Times New Roman"/>
        </w:rPr>
        <w:t>dell’appalto</w:t>
      </w:r>
      <w:r w:rsidR="00C14C8F" w:rsidRPr="00A83B0F">
        <w:rPr>
          <w:rFonts w:ascii="Times New Roman" w:hAnsi="Times New Roman"/>
        </w:rPr>
        <w:t>.</w:t>
      </w:r>
    </w:p>
    <w:p w14:paraId="3C4FB6A3" w14:textId="78347701" w:rsidR="003A7615" w:rsidRDefault="003A7615" w:rsidP="00E67C11">
      <w:pPr>
        <w:widowControl w:val="0"/>
        <w:spacing w:line="567" w:lineRule="exact"/>
        <w:jc w:val="both"/>
        <w:rPr>
          <w:rFonts w:ascii="Times New Roman" w:hAnsi="Times New Roman"/>
        </w:rPr>
      </w:pPr>
      <w:r w:rsidRPr="00A83B0F">
        <w:rPr>
          <w:rFonts w:ascii="Times New Roman" w:hAnsi="Times New Roman"/>
          <w:lang w:val="de-DE"/>
        </w:rPr>
        <w:t>La Committente</w:t>
      </w:r>
      <w:r w:rsidR="00C14C8F" w:rsidRPr="00A83B0F">
        <w:rPr>
          <w:rFonts w:ascii="Times New Roman" w:hAnsi="Times New Roman"/>
        </w:rPr>
        <w:t xml:space="preserve"> </w:t>
      </w:r>
      <w:r w:rsidR="008C382A">
        <w:rPr>
          <w:rFonts w:ascii="Times New Roman" w:hAnsi="Times New Roman"/>
        </w:rPr>
        <w:t xml:space="preserve">sarà libera di </w:t>
      </w:r>
      <w:r w:rsidR="00C14C8F" w:rsidRPr="00A83B0F">
        <w:rPr>
          <w:rFonts w:ascii="Times New Roman" w:hAnsi="Times New Roman"/>
        </w:rPr>
        <w:t>effettu</w:t>
      </w:r>
      <w:r w:rsidR="008C382A">
        <w:rPr>
          <w:rFonts w:ascii="Times New Roman" w:hAnsi="Times New Roman"/>
        </w:rPr>
        <w:t>are</w:t>
      </w:r>
      <w:r w:rsidR="00C14C8F" w:rsidRPr="00A83B0F">
        <w:rPr>
          <w:rFonts w:ascii="Times New Roman" w:hAnsi="Times New Roman"/>
        </w:rPr>
        <w:t xml:space="preserve"> </w:t>
      </w:r>
      <w:r w:rsidR="00425C1A">
        <w:rPr>
          <w:rFonts w:ascii="Times New Roman" w:hAnsi="Times New Roman"/>
        </w:rPr>
        <w:t xml:space="preserve">in ogni momento </w:t>
      </w:r>
      <w:r w:rsidR="008C382A">
        <w:rPr>
          <w:rFonts w:ascii="Times New Roman" w:hAnsi="Times New Roman"/>
        </w:rPr>
        <w:t>accertamenti e controlli durante l’esecuzione d</w:t>
      </w:r>
      <w:r w:rsidR="00F30D39">
        <w:rPr>
          <w:rFonts w:ascii="Times New Roman" w:hAnsi="Times New Roman"/>
        </w:rPr>
        <w:t>e</w:t>
      </w:r>
      <w:r w:rsidR="00DD5AE3">
        <w:rPr>
          <w:rFonts w:ascii="Times New Roman" w:hAnsi="Times New Roman"/>
        </w:rPr>
        <w:t>lle attività oggetto di Appalto</w:t>
      </w:r>
      <w:r w:rsidR="006267C1" w:rsidRPr="00A83B0F">
        <w:rPr>
          <w:rFonts w:ascii="Times New Roman" w:hAnsi="Times New Roman"/>
        </w:rPr>
        <w:t xml:space="preserve">. </w:t>
      </w:r>
    </w:p>
    <w:p w14:paraId="047EBF43" w14:textId="7652C8DF" w:rsidR="00FE0591" w:rsidRDefault="00293159" w:rsidP="00FE0591">
      <w:pPr>
        <w:widowControl w:val="0"/>
        <w:spacing w:line="567" w:lineRule="exact"/>
        <w:jc w:val="both"/>
        <w:rPr>
          <w:rFonts w:ascii="Times New Roman" w:hAnsi="Times New Roman"/>
        </w:rPr>
      </w:pPr>
      <w:r w:rsidRPr="00293159">
        <w:rPr>
          <w:rFonts w:ascii="Times New Roman" w:hAnsi="Times New Roman"/>
        </w:rPr>
        <w:t>Ai sensi dell’art.126 co. 2 del Codice, l</w:t>
      </w:r>
      <w:r w:rsidR="00FE0591" w:rsidRPr="00293159">
        <w:rPr>
          <w:rFonts w:ascii="Times New Roman" w:hAnsi="Times New Roman"/>
        </w:rPr>
        <w:t xml:space="preserve">a Committente riconosce all’Appaltatore una premialità </w:t>
      </w:r>
      <w:r w:rsidR="00DD5AE3" w:rsidRPr="00293159">
        <w:rPr>
          <w:rFonts w:ascii="Times New Roman" w:hAnsi="Times New Roman"/>
        </w:rPr>
        <w:t>(</w:t>
      </w:r>
      <w:r w:rsidR="00DD5AE3">
        <w:rPr>
          <w:rFonts w:ascii="Times New Roman" w:hAnsi="Times New Roman"/>
        </w:rPr>
        <w:t>di seguito anche “</w:t>
      </w:r>
      <w:r w:rsidR="00DD5AE3" w:rsidRPr="00293159">
        <w:rPr>
          <w:rFonts w:ascii="Times New Roman" w:hAnsi="Times New Roman"/>
        </w:rPr>
        <w:t>Premio di accelerazione</w:t>
      </w:r>
      <w:r w:rsidR="00DD5AE3">
        <w:rPr>
          <w:rFonts w:ascii="Times New Roman" w:hAnsi="Times New Roman"/>
        </w:rPr>
        <w:t>”</w:t>
      </w:r>
      <w:r w:rsidR="00DD5AE3" w:rsidRPr="00293159">
        <w:rPr>
          <w:rFonts w:ascii="Times New Roman" w:hAnsi="Times New Roman"/>
        </w:rPr>
        <w:t>)</w:t>
      </w:r>
      <w:r w:rsidR="00DD5AE3">
        <w:rPr>
          <w:rFonts w:ascii="Times New Roman" w:hAnsi="Times New Roman"/>
        </w:rPr>
        <w:t xml:space="preserve"> </w:t>
      </w:r>
      <w:r w:rsidRPr="00293159">
        <w:rPr>
          <w:rFonts w:ascii="Times New Roman" w:hAnsi="Times New Roman"/>
        </w:rPr>
        <w:t xml:space="preserve">per </w:t>
      </w:r>
      <w:r w:rsidR="00DD5AE3">
        <w:rPr>
          <w:rFonts w:ascii="Times New Roman" w:hAnsi="Times New Roman"/>
        </w:rPr>
        <w:t xml:space="preserve">i lavori </w:t>
      </w:r>
      <w:r w:rsidRPr="00293159">
        <w:rPr>
          <w:rFonts w:ascii="Times New Roman" w:hAnsi="Times New Roman"/>
        </w:rPr>
        <w:t>conclus</w:t>
      </w:r>
      <w:r w:rsidR="00DD5AE3">
        <w:rPr>
          <w:rFonts w:ascii="Times New Roman" w:hAnsi="Times New Roman"/>
        </w:rPr>
        <w:t>i</w:t>
      </w:r>
      <w:r w:rsidRPr="00293159">
        <w:rPr>
          <w:rFonts w:ascii="Times New Roman" w:hAnsi="Times New Roman"/>
        </w:rPr>
        <w:t xml:space="preserve"> prima </w:t>
      </w:r>
      <w:r w:rsidR="00DD5AE3">
        <w:rPr>
          <w:rFonts w:ascii="Times New Roman" w:hAnsi="Times New Roman"/>
        </w:rPr>
        <w:t>di quanto stabilito nel presente Contratto</w:t>
      </w:r>
      <w:r w:rsidR="00B6367E">
        <w:rPr>
          <w:rFonts w:ascii="Times New Roman" w:hAnsi="Times New Roman"/>
        </w:rPr>
        <w:t xml:space="preserve"> nonché nel cronoprogramma condiviso con la Committente</w:t>
      </w:r>
      <w:r w:rsidR="00DD5AE3">
        <w:rPr>
          <w:rFonts w:ascii="Times New Roman" w:hAnsi="Times New Roman"/>
        </w:rPr>
        <w:t xml:space="preserve">. </w:t>
      </w:r>
      <w:r w:rsidR="00FE0591" w:rsidRPr="00293159">
        <w:rPr>
          <w:rFonts w:ascii="Times New Roman" w:hAnsi="Times New Roman"/>
        </w:rPr>
        <w:t xml:space="preserve">Tale </w:t>
      </w:r>
      <w:r w:rsidRPr="00293159">
        <w:rPr>
          <w:rFonts w:ascii="Times New Roman" w:hAnsi="Times New Roman"/>
        </w:rPr>
        <w:t xml:space="preserve">Premio di accelerazione </w:t>
      </w:r>
      <w:r w:rsidR="00FE0591" w:rsidRPr="00293159">
        <w:rPr>
          <w:rFonts w:ascii="Times New Roman" w:hAnsi="Times New Roman"/>
        </w:rPr>
        <w:t>è calcolat</w:t>
      </w:r>
      <w:r w:rsidRPr="00293159">
        <w:rPr>
          <w:rFonts w:ascii="Times New Roman" w:hAnsi="Times New Roman"/>
        </w:rPr>
        <w:t>o applicando lo 0,</w:t>
      </w:r>
      <w:r w:rsidR="009071F6">
        <w:rPr>
          <w:rFonts w:ascii="Times New Roman" w:hAnsi="Times New Roman"/>
        </w:rPr>
        <w:t>3</w:t>
      </w:r>
      <w:r w:rsidRPr="00293159">
        <w:rPr>
          <w:rFonts w:ascii="Times New Roman" w:hAnsi="Times New Roman"/>
        </w:rPr>
        <w:t xml:space="preserve"> per mille</w:t>
      </w:r>
      <w:r w:rsidR="00FE0591" w:rsidRPr="00293159">
        <w:rPr>
          <w:rFonts w:ascii="Times New Roman" w:hAnsi="Times New Roman"/>
        </w:rPr>
        <w:t xml:space="preserve"> </w:t>
      </w:r>
      <w:r w:rsidRPr="00293159">
        <w:rPr>
          <w:rFonts w:ascii="Times New Roman" w:hAnsi="Times New Roman"/>
        </w:rPr>
        <w:t>all’importo contrattuale</w:t>
      </w:r>
      <w:r w:rsidR="009071F6">
        <w:rPr>
          <w:rFonts w:ascii="Times New Roman" w:hAnsi="Times New Roman"/>
        </w:rPr>
        <w:t xml:space="preserve"> netto</w:t>
      </w:r>
      <w:r w:rsidRPr="00293159">
        <w:rPr>
          <w:rFonts w:ascii="Times New Roman" w:hAnsi="Times New Roman"/>
        </w:rPr>
        <w:t xml:space="preserve"> per ogni giorno di anticipo</w:t>
      </w:r>
      <w:r w:rsidR="00AD2B87">
        <w:rPr>
          <w:rFonts w:ascii="Times New Roman" w:hAnsi="Times New Roman"/>
        </w:rPr>
        <w:t>, nei limiti delle risorse disponibili nel quadro economico alla voce imprevisti.</w:t>
      </w:r>
    </w:p>
    <w:p w14:paraId="6E223D2E" w14:textId="1D7E9BFB" w:rsidR="00C14C8F" w:rsidRDefault="00D56B5F" w:rsidP="00E67C11">
      <w:pPr>
        <w:widowControl w:val="0"/>
        <w:spacing w:line="567" w:lineRule="exact"/>
        <w:jc w:val="both"/>
        <w:rPr>
          <w:rFonts w:ascii="Times New Roman" w:hAnsi="Times New Roman"/>
        </w:rPr>
      </w:pPr>
      <w:r>
        <w:rPr>
          <w:rFonts w:ascii="Times New Roman" w:hAnsi="Times New Roman"/>
        </w:rPr>
        <w:t>L’Appaltatore</w:t>
      </w:r>
      <w:r w:rsidR="00B02E29" w:rsidRPr="00A83B0F">
        <w:rPr>
          <w:rFonts w:ascii="Times New Roman" w:hAnsi="Times New Roman"/>
        </w:rPr>
        <w:t xml:space="preserve"> </w:t>
      </w:r>
      <w:r w:rsidR="006267C1" w:rsidRPr="00A83B0F">
        <w:rPr>
          <w:rFonts w:ascii="Times New Roman" w:hAnsi="Times New Roman"/>
        </w:rPr>
        <w:t xml:space="preserve">si farà carico della predisposizione di tutti gli </w:t>
      </w:r>
      <w:r w:rsidR="000B29D7">
        <w:rPr>
          <w:rFonts w:ascii="Times New Roman" w:hAnsi="Times New Roman"/>
        </w:rPr>
        <w:t>incartamenti e documenti</w:t>
      </w:r>
      <w:r w:rsidR="006267C1" w:rsidRPr="00A83B0F">
        <w:rPr>
          <w:rFonts w:ascii="Times New Roman" w:hAnsi="Times New Roman"/>
        </w:rPr>
        <w:t xml:space="preserve"> necessari</w:t>
      </w:r>
      <w:r w:rsidR="000B29D7">
        <w:rPr>
          <w:rFonts w:ascii="Times New Roman" w:hAnsi="Times New Roman"/>
        </w:rPr>
        <w:t xml:space="preserve"> all’esecuzione </w:t>
      </w:r>
      <w:r w:rsidR="00871480">
        <w:rPr>
          <w:rFonts w:ascii="Times New Roman" w:hAnsi="Times New Roman"/>
        </w:rPr>
        <w:t>delle attività oggetto del presente Contratto</w:t>
      </w:r>
      <w:r w:rsidR="00E67C11" w:rsidRPr="00A83B0F">
        <w:rPr>
          <w:rFonts w:ascii="Times New Roman" w:hAnsi="Times New Roman"/>
        </w:rPr>
        <w:t xml:space="preserve">, </w:t>
      </w:r>
      <w:r w:rsidR="006267C1" w:rsidRPr="00A83B0F">
        <w:rPr>
          <w:rFonts w:ascii="Times New Roman" w:hAnsi="Times New Roman"/>
        </w:rPr>
        <w:t>cur</w:t>
      </w:r>
      <w:r w:rsidR="00E67C11" w:rsidRPr="00A83B0F">
        <w:rPr>
          <w:rFonts w:ascii="Times New Roman" w:hAnsi="Times New Roman"/>
        </w:rPr>
        <w:t>ando</w:t>
      </w:r>
      <w:r w:rsidR="006267C1" w:rsidRPr="00A83B0F">
        <w:rPr>
          <w:rFonts w:ascii="Times New Roman" w:hAnsi="Times New Roman"/>
        </w:rPr>
        <w:t xml:space="preserve"> direttamente i rapporti con gli uffici competenti </w:t>
      </w:r>
      <w:r w:rsidR="00E67C11" w:rsidRPr="00A83B0F">
        <w:rPr>
          <w:rFonts w:ascii="Times New Roman" w:hAnsi="Times New Roman"/>
        </w:rPr>
        <w:t xml:space="preserve">e integrando con quanto eventualmente </w:t>
      </w:r>
      <w:r w:rsidR="006267C1" w:rsidRPr="00A83B0F">
        <w:rPr>
          <w:rFonts w:ascii="Times New Roman" w:hAnsi="Times New Roman"/>
        </w:rPr>
        <w:t xml:space="preserve">richiesto dagli enti </w:t>
      </w:r>
      <w:r w:rsidR="00E67C11" w:rsidRPr="00A83B0F">
        <w:rPr>
          <w:rFonts w:ascii="Times New Roman" w:hAnsi="Times New Roman"/>
        </w:rPr>
        <w:t>preposti</w:t>
      </w:r>
      <w:r w:rsidR="006267C1" w:rsidRPr="00A83B0F">
        <w:rPr>
          <w:rFonts w:ascii="Times New Roman" w:hAnsi="Times New Roman"/>
        </w:rPr>
        <w:t>.</w:t>
      </w:r>
    </w:p>
    <w:p w14:paraId="4A43A899" w14:textId="4D0EA1CA" w:rsidR="00EF6719" w:rsidRDefault="00EF6719" w:rsidP="00EF6719">
      <w:pPr>
        <w:widowControl w:val="0"/>
        <w:tabs>
          <w:tab w:val="left" w:pos="204"/>
        </w:tabs>
        <w:autoSpaceDE w:val="0"/>
        <w:autoSpaceDN w:val="0"/>
        <w:adjustRightInd w:val="0"/>
        <w:spacing w:line="567" w:lineRule="exact"/>
        <w:jc w:val="both"/>
        <w:rPr>
          <w:rFonts w:ascii="Times New Roman" w:hAnsi="Times New Roman"/>
        </w:rPr>
      </w:pPr>
      <w:r w:rsidRPr="00EF6719">
        <w:rPr>
          <w:rFonts w:ascii="Times New Roman" w:hAnsi="Times New Roman"/>
        </w:rPr>
        <w:lastRenderedPageBreak/>
        <w:t xml:space="preserve">L’Appaltatore è tenuto </w:t>
      </w:r>
      <w:r>
        <w:rPr>
          <w:rFonts w:ascii="Times New Roman" w:hAnsi="Times New Roman"/>
          <w:bCs/>
        </w:rPr>
        <w:t>a</w:t>
      </w:r>
      <w:r w:rsidRPr="00EF6719">
        <w:rPr>
          <w:rFonts w:ascii="Times New Roman" w:hAnsi="Times New Roman"/>
          <w:bCs/>
        </w:rPr>
        <w:t xml:space="preserve"> comunica</w:t>
      </w:r>
      <w:r>
        <w:rPr>
          <w:rFonts w:ascii="Times New Roman" w:hAnsi="Times New Roman"/>
          <w:bCs/>
        </w:rPr>
        <w:t>re</w:t>
      </w:r>
      <w:r w:rsidRPr="00EF6719">
        <w:rPr>
          <w:rFonts w:ascii="Times New Roman" w:hAnsi="Times New Roman"/>
          <w:bCs/>
        </w:rPr>
        <w:t xml:space="preserve"> al RUP eventuali infortuni accorsi durante l’esecuzione dei Lavori entro tre giorni dall’accadimento.</w:t>
      </w:r>
    </w:p>
    <w:p w14:paraId="5617EC15" w14:textId="4E49E0F0" w:rsidR="009C31A2" w:rsidRDefault="009C31A2" w:rsidP="009C31A2">
      <w:pPr>
        <w:widowControl w:val="0"/>
        <w:spacing w:line="567" w:lineRule="exact"/>
        <w:jc w:val="both"/>
        <w:rPr>
          <w:rFonts w:ascii="Times New Roman" w:hAnsi="Times New Roman"/>
        </w:rPr>
      </w:pPr>
      <w:r w:rsidRPr="00A82717">
        <w:rPr>
          <w:rFonts w:ascii="Times New Roman" w:hAnsi="Times New Roman"/>
        </w:rPr>
        <w:t xml:space="preserve">L’Appaltatore è </w:t>
      </w:r>
      <w:r w:rsidR="00797EE1">
        <w:rPr>
          <w:rFonts w:ascii="Times New Roman" w:hAnsi="Times New Roman"/>
        </w:rPr>
        <w:t xml:space="preserve">altresì </w:t>
      </w:r>
      <w:r w:rsidRPr="00A82717">
        <w:rPr>
          <w:rFonts w:ascii="Times New Roman" w:hAnsi="Times New Roman"/>
        </w:rPr>
        <w:t xml:space="preserve">tenuto a svolgere la propria attività secondo modalità idonee ad evitare il verificarsi di comportamenti rilevanti ai sensi del D.Lgs. 231/01; la realizzazione dell’Appaltatore di comportamenti che determinino l’avvio di un procedimento giudiziario diretto all’accertamento della loro rilevanza ai sensi del D. Lgs. 231/01, del quale in qualunque modo la Committente sia venuta a conoscenza, legittima quest’ultima a risolvere per giusta causa il presente </w:t>
      </w:r>
      <w:r w:rsidR="00871480">
        <w:rPr>
          <w:rFonts w:ascii="Times New Roman" w:hAnsi="Times New Roman"/>
        </w:rPr>
        <w:t>Contratto</w:t>
      </w:r>
      <w:r w:rsidRPr="00A82717">
        <w:rPr>
          <w:rFonts w:ascii="Times New Roman" w:hAnsi="Times New Roman"/>
        </w:rPr>
        <w:t>.</w:t>
      </w:r>
    </w:p>
    <w:p w14:paraId="3BB9C2C9" w14:textId="70904BA2" w:rsidR="00A83237" w:rsidRDefault="00A83237" w:rsidP="009C31A2">
      <w:pPr>
        <w:widowControl w:val="0"/>
        <w:spacing w:line="567" w:lineRule="exact"/>
        <w:jc w:val="both"/>
        <w:rPr>
          <w:rFonts w:ascii="Times New Roman" w:hAnsi="Times New Roman"/>
        </w:rPr>
      </w:pPr>
      <w:r w:rsidRPr="00A83237">
        <w:rPr>
          <w:rFonts w:ascii="Times New Roman" w:hAnsi="Times New Roman"/>
          <w:i/>
          <w:iCs/>
          <w:highlight w:val="lightGray"/>
        </w:rPr>
        <w:t>(se dichiarato in gara)</w:t>
      </w:r>
      <w:r>
        <w:rPr>
          <w:rFonts w:ascii="Times New Roman" w:hAnsi="Times New Roman"/>
        </w:rPr>
        <w:t xml:space="preserve"> </w:t>
      </w:r>
      <w:r w:rsidRPr="00E34075">
        <w:rPr>
          <w:rFonts w:ascii="Times New Roman" w:hAnsi="Times New Roman"/>
        </w:rPr>
        <w:t xml:space="preserve">L’Appaltatore s’impegna a impiegare nell’esecuzione dei lavori </w:t>
      </w:r>
      <w:r w:rsidR="00E955D5" w:rsidRPr="00E34075">
        <w:rPr>
          <w:rFonts w:ascii="Times New Roman" w:hAnsi="Times New Roman"/>
        </w:rPr>
        <w:t>oggetto del presente Contratto almeno un lavoratore svantaggiato di cui al</w:t>
      </w:r>
      <w:r w:rsidR="00E34075">
        <w:rPr>
          <w:rFonts w:ascii="Times New Roman" w:hAnsi="Times New Roman"/>
        </w:rPr>
        <w:t xml:space="preserve"> </w:t>
      </w:r>
      <w:r w:rsidR="00E34075" w:rsidRPr="00660FCD">
        <w:rPr>
          <w:rFonts w:ascii="Times New Roman" w:hAnsi="Times New Roman"/>
        </w:rPr>
        <w:t>Decreto ministeriale del 17 ottobre 2017</w:t>
      </w:r>
      <w:r w:rsidR="00E955D5">
        <w:rPr>
          <w:rFonts w:ascii="Times New Roman" w:hAnsi="Times New Roman"/>
        </w:rPr>
        <w:t xml:space="preserve"> </w:t>
      </w:r>
      <w:r w:rsidR="00E34075">
        <w:rPr>
          <w:rFonts w:ascii="Times New Roman" w:hAnsi="Times New Roman"/>
        </w:rPr>
        <w:t xml:space="preserve">secondo le seguenti </w:t>
      </w:r>
      <w:r w:rsidR="00E34075" w:rsidRPr="00E34075">
        <w:rPr>
          <w:rFonts w:ascii="Times New Roman" w:hAnsi="Times New Roman"/>
          <w:i/>
          <w:iCs/>
        </w:rPr>
        <w:t xml:space="preserve">modalità </w:t>
      </w:r>
      <w:r w:rsidR="00E34075" w:rsidRPr="00E34075">
        <w:rPr>
          <w:rFonts w:ascii="Times New Roman" w:hAnsi="Times New Roman"/>
          <w:i/>
          <w:iCs/>
          <w:highlight w:val="lightGray"/>
        </w:rPr>
        <w:t>(completare rispetto alle modalità dichiarate in gara)</w:t>
      </w:r>
      <w:r w:rsidR="00E34075">
        <w:rPr>
          <w:rFonts w:ascii="Times New Roman" w:hAnsi="Times New Roman"/>
        </w:rPr>
        <w:t xml:space="preserve"> </w:t>
      </w:r>
      <w:r w:rsidR="00E34075" w:rsidRPr="00E34075">
        <w:rPr>
          <w:rFonts w:ascii="Times New Roman" w:hAnsi="Times New Roman"/>
          <w:highlight w:val="lightGray"/>
        </w:rPr>
        <w:t>…………………</w:t>
      </w:r>
    </w:p>
    <w:p w14:paraId="61D4BBA1" w14:textId="6873C40A" w:rsidR="007F1CD9" w:rsidRPr="00A83B0F" w:rsidRDefault="007F1CD9" w:rsidP="00CD2D65">
      <w:pPr>
        <w:pStyle w:val="Paragrafoelenco"/>
        <w:widowControl w:val="0"/>
        <w:numPr>
          <w:ilvl w:val="0"/>
          <w:numId w:val="43"/>
        </w:numPr>
        <w:spacing w:line="567" w:lineRule="exact"/>
        <w:jc w:val="both"/>
        <w:rPr>
          <w:rFonts w:ascii="Times New Roman" w:hAnsi="Times New Roman"/>
          <w:b/>
          <w:u w:val="single"/>
        </w:rPr>
      </w:pPr>
      <w:r w:rsidRPr="00A83B0F">
        <w:rPr>
          <w:rFonts w:ascii="Times New Roman" w:hAnsi="Times New Roman"/>
          <w:b/>
          <w:u w:val="single"/>
        </w:rPr>
        <w:t>Spese</w:t>
      </w:r>
    </w:p>
    <w:p w14:paraId="392EFED5" w14:textId="22276673" w:rsidR="00B02E29" w:rsidRPr="00A83B0F" w:rsidRDefault="00B02E29" w:rsidP="00E67C11">
      <w:pPr>
        <w:widowControl w:val="0"/>
        <w:spacing w:line="567" w:lineRule="exact"/>
        <w:jc w:val="both"/>
        <w:rPr>
          <w:rFonts w:ascii="Times New Roman" w:hAnsi="Times New Roman"/>
        </w:rPr>
      </w:pPr>
      <w:r w:rsidRPr="00A83B0F">
        <w:rPr>
          <w:rFonts w:ascii="Times New Roman" w:hAnsi="Times New Roman"/>
        </w:rPr>
        <w:t xml:space="preserve">Tutte le spese necessarie per </w:t>
      </w:r>
      <w:r w:rsidRPr="00871480">
        <w:rPr>
          <w:rFonts w:ascii="Times New Roman" w:hAnsi="Times New Roman"/>
        </w:rPr>
        <w:t>l</w:t>
      </w:r>
      <w:r w:rsidR="00FF080A" w:rsidRPr="00871480">
        <w:rPr>
          <w:rFonts w:ascii="Times New Roman" w:hAnsi="Times New Roman"/>
        </w:rPr>
        <w:t xml:space="preserve">’esecuzione </w:t>
      </w:r>
      <w:r w:rsidR="00871480">
        <w:rPr>
          <w:rFonts w:ascii="Times New Roman" w:hAnsi="Times New Roman"/>
        </w:rPr>
        <w:t>delle attività</w:t>
      </w:r>
      <w:r w:rsidR="00923077" w:rsidRPr="00871480">
        <w:rPr>
          <w:rFonts w:ascii="Times New Roman" w:hAnsi="Times New Roman"/>
        </w:rPr>
        <w:t xml:space="preserve"> </w:t>
      </w:r>
      <w:r w:rsidR="00FF080A" w:rsidRPr="00871480">
        <w:rPr>
          <w:rFonts w:ascii="Times New Roman" w:hAnsi="Times New Roman"/>
        </w:rPr>
        <w:t xml:space="preserve">oggetto del presente </w:t>
      </w:r>
      <w:r w:rsidR="009C31A2" w:rsidRPr="00871480">
        <w:rPr>
          <w:rFonts w:ascii="Times New Roman" w:hAnsi="Times New Roman"/>
        </w:rPr>
        <w:t>Contratto</w:t>
      </w:r>
      <w:r w:rsidR="00FF080A" w:rsidRPr="00871480">
        <w:rPr>
          <w:rFonts w:ascii="Times New Roman" w:hAnsi="Times New Roman"/>
        </w:rPr>
        <w:t xml:space="preserve"> </w:t>
      </w:r>
      <w:r w:rsidRPr="00871480">
        <w:rPr>
          <w:rFonts w:ascii="Times New Roman" w:hAnsi="Times New Roman"/>
        </w:rPr>
        <w:t xml:space="preserve">sono a completo ed esclusivo carico </w:t>
      </w:r>
      <w:r w:rsidR="009B713B" w:rsidRPr="00871480">
        <w:rPr>
          <w:rFonts w:ascii="Times New Roman" w:hAnsi="Times New Roman"/>
        </w:rPr>
        <w:t>de</w:t>
      </w:r>
      <w:r w:rsidR="00923077" w:rsidRPr="00871480">
        <w:rPr>
          <w:rFonts w:ascii="Times New Roman" w:hAnsi="Times New Roman"/>
        </w:rPr>
        <w:t>ll’Appaltatore</w:t>
      </w:r>
      <w:r w:rsidRPr="00871480">
        <w:rPr>
          <w:rFonts w:ascii="Times New Roman" w:hAnsi="Times New Roman"/>
        </w:rPr>
        <w:t>.</w:t>
      </w:r>
    </w:p>
    <w:p w14:paraId="5AF30812" w14:textId="068143C8" w:rsidR="007F1CD9" w:rsidRPr="009C7C06" w:rsidRDefault="00B105A6" w:rsidP="00CD2D65">
      <w:pPr>
        <w:pStyle w:val="Paragrafoelenco"/>
        <w:widowControl w:val="0"/>
        <w:numPr>
          <w:ilvl w:val="0"/>
          <w:numId w:val="43"/>
        </w:numPr>
        <w:spacing w:line="567" w:lineRule="exact"/>
        <w:jc w:val="both"/>
        <w:rPr>
          <w:rFonts w:ascii="Times New Roman" w:hAnsi="Times New Roman"/>
          <w:b/>
          <w:u w:val="single"/>
        </w:rPr>
      </w:pPr>
      <w:bookmarkStart w:id="2" w:name="_Ref109666575"/>
      <w:r w:rsidRPr="009C7C06">
        <w:rPr>
          <w:rFonts w:ascii="Times New Roman" w:hAnsi="Times New Roman"/>
          <w:b/>
          <w:u w:val="single"/>
        </w:rPr>
        <w:t>Corrispettivi</w:t>
      </w:r>
      <w:bookmarkEnd w:id="2"/>
    </w:p>
    <w:p w14:paraId="6777D601" w14:textId="0B33751A" w:rsidR="00663751" w:rsidRPr="00925FFF" w:rsidRDefault="00B105A6" w:rsidP="00050C7A">
      <w:pPr>
        <w:widowControl w:val="0"/>
        <w:spacing w:line="567" w:lineRule="exact"/>
        <w:jc w:val="both"/>
        <w:rPr>
          <w:rFonts w:ascii="Times New Roman" w:hAnsi="Times New Roman"/>
        </w:rPr>
      </w:pPr>
      <w:r w:rsidRPr="00A83B0F">
        <w:rPr>
          <w:rFonts w:ascii="Times New Roman" w:hAnsi="Times New Roman"/>
        </w:rPr>
        <w:t xml:space="preserve">Il Corrispettivo </w:t>
      </w:r>
      <w:r w:rsidR="00EB2C14" w:rsidRPr="00A83B0F">
        <w:rPr>
          <w:rFonts w:ascii="Times New Roman" w:hAnsi="Times New Roman"/>
        </w:rPr>
        <w:t>per l’espletame</w:t>
      </w:r>
      <w:r w:rsidR="00E360FB" w:rsidRPr="00A83B0F">
        <w:rPr>
          <w:rFonts w:ascii="Times New Roman" w:hAnsi="Times New Roman"/>
        </w:rPr>
        <w:t xml:space="preserve">nto degli incarichi </w:t>
      </w:r>
      <w:r w:rsidR="002926DF" w:rsidRPr="00A83B0F">
        <w:rPr>
          <w:rFonts w:ascii="Times New Roman" w:hAnsi="Times New Roman"/>
        </w:rPr>
        <w:t>di cui al presen</w:t>
      </w:r>
      <w:r w:rsidR="002926DF" w:rsidRPr="00871480">
        <w:rPr>
          <w:rFonts w:ascii="Times New Roman" w:hAnsi="Times New Roman"/>
        </w:rPr>
        <w:t xml:space="preserve">te </w:t>
      </w:r>
      <w:r w:rsidR="009C31A2" w:rsidRPr="00871480">
        <w:rPr>
          <w:rFonts w:ascii="Times New Roman" w:hAnsi="Times New Roman"/>
        </w:rPr>
        <w:t>Contratto</w:t>
      </w:r>
      <w:r w:rsidR="00EB2C14" w:rsidRPr="00A83B0F">
        <w:rPr>
          <w:rFonts w:ascii="Times New Roman" w:hAnsi="Times New Roman"/>
        </w:rPr>
        <w:t xml:space="preserve"> con tutte le prestazioni accessorie necessarie di cui all’oggetto, comprensivo delle spese per sopralluoghi ed ogni altr</w:t>
      </w:r>
      <w:r w:rsidR="00E360FB" w:rsidRPr="00A83B0F">
        <w:rPr>
          <w:rFonts w:ascii="Times New Roman" w:hAnsi="Times New Roman"/>
        </w:rPr>
        <w:t>a attività necessaria all’espletamento dell’incarico</w:t>
      </w:r>
      <w:r w:rsidR="00483692" w:rsidRPr="00A83B0F">
        <w:rPr>
          <w:rFonts w:ascii="Times New Roman" w:hAnsi="Times New Roman"/>
        </w:rPr>
        <w:t xml:space="preserve"> affidato</w:t>
      </w:r>
      <w:r w:rsidR="00E360FB" w:rsidRPr="00A83B0F">
        <w:rPr>
          <w:rFonts w:ascii="Times New Roman" w:hAnsi="Times New Roman"/>
        </w:rPr>
        <w:t xml:space="preserve">, </w:t>
      </w:r>
      <w:r w:rsidR="00050C7A">
        <w:rPr>
          <w:rFonts w:ascii="Times New Roman" w:hAnsi="Times New Roman"/>
        </w:rPr>
        <w:t>sono contabilizzate “a corpo”.</w:t>
      </w:r>
    </w:p>
    <w:p w14:paraId="759E13D4" w14:textId="502AAA9A" w:rsidR="000076C1" w:rsidRDefault="00CC2584" w:rsidP="0074248F">
      <w:pPr>
        <w:widowControl w:val="0"/>
        <w:spacing w:line="567" w:lineRule="exact"/>
        <w:jc w:val="both"/>
        <w:rPr>
          <w:rFonts w:ascii="Times New Roman" w:hAnsi="Times New Roman"/>
        </w:rPr>
      </w:pPr>
      <w:r w:rsidRPr="00CC2584">
        <w:rPr>
          <w:rFonts w:ascii="Times New Roman" w:hAnsi="Times New Roman"/>
        </w:rPr>
        <w:t>Per l’esecuzione di</w:t>
      </w:r>
      <w:r w:rsidR="00134AD9">
        <w:rPr>
          <w:rFonts w:ascii="Times New Roman" w:hAnsi="Times New Roman"/>
        </w:rPr>
        <w:t xml:space="preserve"> eventuali</w:t>
      </w:r>
      <w:r w:rsidRPr="00CC2584">
        <w:rPr>
          <w:rFonts w:ascii="Times New Roman" w:hAnsi="Times New Roman"/>
        </w:rPr>
        <w:t xml:space="preserve"> </w:t>
      </w:r>
      <w:r w:rsidR="00663751">
        <w:rPr>
          <w:rFonts w:ascii="Times New Roman" w:hAnsi="Times New Roman"/>
        </w:rPr>
        <w:t>lavorazioni</w:t>
      </w:r>
      <w:r w:rsidRPr="00CC2584">
        <w:rPr>
          <w:rFonts w:ascii="Times New Roman" w:hAnsi="Times New Roman"/>
        </w:rPr>
        <w:t xml:space="preserve"> non previste</w:t>
      </w:r>
      <w:r w:rsidR="006F2E33">
        <w:rPr>
          <w:rFonts w:ascii="Times New Roman" w:hAnsi="Times New Roman"/>
        </w:rPr>
        <w:t xml:space="preserve"> dal pres</w:t>
      </w:r>
      <w:r w:rsidR="006F2E33" w:rsidRPr="00663751">
        <w:rPr>
          <w:rFonts w:ascii="Times New Roman" w:hAnsi="Times New Roman"/>
        </w:rPr>
        <w:t xml:space="preserve">ente </w:t>
      </w:r>
      <w:r w:rsidR="009C31A2" w:rsidRPr="00663751">
        <w:rPr>
          <w:rFonts w:ascii="Times New Roman" w:hAnsi="Times New Roman"/>
        </w:rPr>
        <w:t>Contratto</w:t>
      </w:r>
      <w:r w:rsidR="00134AD9">
        <w:rPr>
          <w:rFonts w:ascii="Times New Roman" w:hAnsi="Times New Roman"/>
        </w:rPr>
        <w:t xml:space="preserve">, si </w:t>
      </w:r>
      <w:r w:rsidRPr="00CC2584">
        <w:rPr>
          <w:rFonts w:ascii="Times New Roman" w:hAnsi="Times New Roman"/>
        </w:rPr>
        <w:t xml:space="preserve">procederà </w:t>
      </w:r>
      <w:r>
        <w:rPr>
          <w:rFonts w:ascii="Times New Roman" w:hAnsi="Times New Roman"/>
        </w:rPr>
        <w:t xml:space="preserve">secondo quanto </w:t>
      </w:r>
      <w:r w:rsidR="00134AD9">
        <w:rPr>
          <w:rFonts w:ascii="Times New Roman" w:hAnsi="Times New Roman"/>
        </w:rPr>
        <w:t>indicato</w:t>
      </w:r>
      <w:r>
        <w:rPr>
          <w:rFonts w:ascii="Times New Roman" w:hAnsi="Times New Roman"/>
        </w:rPr>
        <w:t xml:space="preserve"> </w:t>
      </w:r>
      <w:r w:rsidRPr="00606843">
        <w:rPr>
          <w:rFonts w:ascii="Times New Roman" w:hAnsi="Times New Roman"/>
        </w:rPr>
        <w:t xml:space="preserve">all’art. </w:t>
      </w:r>
      <w:r w:rsidR="00DD5AE3">
        <w:rPr>
          <w:rFonts w:ascii="Times New Roman" w:hAnsi="Times New Roman"/>
        </w:rPr>
        <w:t>1.41</w:t>
      </w:r>
      <w:r w:rsidRPr="00606843">
        <w:rPr>
          <w:rFonts w:ascii="Times New Roman" w:hAnsi="Times New Roman"/>
        </w:rPr>
        <w:t xml:space="preserve"> del</w:t>
      </w:r>
      <w:r>
        <w:rPr>
          <w:rFonts w:ascii="Times New Roman" w:hAnsi="Times New Roman"/>
        </w:rPr>
        <w:t xml:space="preserve"> </w:t>
      </w:r>
      <w:r w:rsidR="00663751">
        <w:rPr>
          <w:rFonts w:ascii="Times New Roman" w:hAnsi="Times New Roman"/>
        </w:rPr>
        <w:t>CSA</w:t>
      </w:r>
      <w:r>
        <w:rPr>
          <w:rFonts w:ascii="Times New Roman" w:hAnsi="Times New Roman"/>
        </w:rPr>
        <w:t>.</w:t>
      </w:r>
    </w:p>
    <w:p w14:paraId="7AA2B18C" w14:textId="7C94C4EA" w:rsidR="00863F9B" w:rsidRDefault="00863F9B" w:rsidP="00863F9B">
      <w:pPr>
        <w:widowControl w:val="0"/>
        <w:spacing w:line="567" w:lineRule="exact"/>
        <w:jc w:val="both"/>
        <w:rPr>
          <w:rFonts w:ascii="Times New Roman" w:hAnsi="Times New Roman"/>
        </w:rPr>
      </w:pPr>
      <w:r>
        <w:rPr>
          <w:rFonts w:ascii="Times New Roman" w:hAnsi="Times New Roman"/>
        </w:rPr>
        <w:t>A</w:t>
      </w:r>
      <w:r w:rsidRPr="00863F9B">
        <w:rPr>
          <w:rFonts w:ascii="Times New Roman" w:hAnsi="Times New Roman"/>
        </w:rPr>
        <w:t xml:space="preserve">i sensi dell’art. </w:t>
      </w:r>
      <w:r w:rsidR="006D1A50">
        <w:rPr>
          <w:rFonts w:ascii="Times New Roman" w:hAnsi="Times New Roman"/>
        </w:rPr>
        <w:t>60 del Codice</w:t>
      </w:r>
      <w:r w:rsidRPr="00863F9B">
        <w:rPr>
          <w:rFonts w:ascii="Times New Roman" w:hAnsi="Times New Roman"/>
        </w:rPr>
        <w:t xml:space="preserve">, in caso di revisione periodica dei prezzi </w:t>
      </w:r>
      <w:r w:rsidR="00431E27">
        <w:rPr>
          <w:rFonts w:ascii="Times New Roman" w:hAnsi="Times New Roman"/>
        </w:rPr>
        <w:t>d</w:t>
      </w:r>
      <w:r w:rsidR="00DF0676">
        <w:rPr>
          <w:rFonts w:ascii="Times New Roman" w:hAnsi="Times New Roman"/>
        </w:rPr>
        <w:t xml:space="preserve">elle </w:t>
      </w:r>
      <w:r w:rsidR="00DF0676">
        <w:rPr>
          <w:rFonts w:ascii="Times New Roman" w:hAnsi="Times New Roman"/>
        </w:rPr>
        <w:lastRenderedPageBreak/>
        <w:t>lavorazioni</w:t>
      </w:r>
      <w:r w:rsidR="00606843">
        <w:rPr>
          <w:rFonts w:ascii="Times New Roman" w:hAnsi="Times New Roman"/>
        </w:rPr>
        <w:t xml:space="preserve"> </w:t>
      </w:r>
      <w:r w:rsidRPr="00863F9B">
        <w:rPr>
          <w:rFonts w:ascii="Times New Roman" w:hAnsi="Times New Roman"/>
        </w:rPr>
        <w:t xml:space="preserve">oggetto del </w:t>
      </w:r>
      <w:r w:rsidRPr="00663751">
        <w:rPr>
          <w:rFonts w:ascii="Times New Roman" w:hAnsi="Times New Roman"/>
        </w:rPr>
        <w:t xml:space="preserve">presente </w:t>
      </w:r>
      <w:r w:rsidR="006D1A50" w:rsidRPr="00663751">
        <w:rPr>
          <w:rFonts w:ascii="Times New Roman" w:hAnsi="Times New Roman"/>
        </w:rPr>
        <w:t>Contratto</w:t>
      </w:r>
      <w:r w:rsidRPr="00663751">
        <w:rPr>
          <w:rFonts w:ascii="Times New Roman" w:hAnsi="Times New Roman"/>
        </w:rPr>
        <w:t>,</w:t>
      </w:r>
      <w:r w:rsidR="009071F6">
        <w:rPr>
          <w:rFonts w:ascii="Times New Roman" w:hAnsi="Times New Roman"/>
        </w:rPr>
        <w:t xml:space="preserve"> si procederà</w:t>
      </w:r>
      <w:r w:rsidRPr="00663751">
        <w:rPr>
          <w:rFonts w:ascii="Times New Roman" w:hAnsi="Times New Roman"/>
        </w:rPr>
        <w:t xml:space="preserve"> secondo</w:t>
      </w:r>
      <w:r w:rsidRPr="00863F9B">
        <w:rPr>
          <w:rFonts w:ascii="Times New Roman" w:hAnsi="Times New Roman"/>
        </w:rPr>
        <w:t xml:space="preserve"> le modalità di seguito riportate.</w:t>
      </w:r>
    </w:p>
    <w:p w14:paraId="086488AA" w14:textId="77777777" w:rsidR="00134AD9" w:rsidRDefault="006D1A50" w:rsidP="006D1A50">
      <w:pPr>
        <w:widowControl w:val="0"/>
        <w:spacing w:line="567" w:lineRule="exact"/>
        <w:jc w:val="both"/>
        <w:rPr>
          <w:rFonts w:ascii="Times New Roman" w:hAnsi="Times New Roman"/>
        </w:rPr>
      </w:pPr>
      <w:r w:rsidRPr="00863F9B">
        <w:rPr>
          <w:rFonts w:ascii="Times New Roman" w:hAnsi="Times New Roman"/>
        </w:rPr>
        <w:t>I corrispettivi dovuti a</w:t>
      </w:r>
      <w:r>
        <w:rPr>
          <w:rFonts w:ascii="Times New Roman" w:hAnsi="Times New Roman"/>
        </w:rPr>
        <w:t xml:space="preserve">ll’Appaltatore </w:t>
      </w:r>
      <w:r w:rsidRPr="00863F9B">
        <w:rPr>
          <w:rFonts w:ascii="Times New Roman" w:hAnsi="Times New Roman"/>
        </w:rPr>
        <w:t xml:space="preserve">sono oggetto di revisione in considerazione </w:t>
      </w:r>
      <w:r w:rsidR="00134AD9">
        <w:rPr>
          <w:rFonts w:ascii="Times New Roman" w:hAnsi="Times New Roman"/>
        </w:rPr>
        <w:t xml:space="preserve">dei seguenti indici ISTAT: </w:t>
      </w:r>
    </w:p>
    <w:p w14:paraId="43688198" w14:textId="32C5FBE9" w:rsidR="00134AD9" w:rsidRPr="00134AD9" w:rsidRDefault="00134AD9" w:rsidP="00134AD9">
      <w:pPr>
        <w:widowControl w:val="0"/>
        <w:spacing w:line="567" w:lineRule="exact"/>
        <w:jc w:val="both"/>
        <w:rPr>
          <w:rFonts w:ascii="Times New Roman" w:hAnsi="Times New Roman"/>
        </w:rPr>
      </w:pPr>
      <w:r>
        <w:rPr>
          <w:rFonts w:ascii="Times New Roman" w:hAnsi="Times New Roman"/>
        </w:rPr>
        <w:t xml:space="preserve">- </w:t>
      </w:r>
      <w:r w:rsidRPr="00134AD9">
        <w:rPr>
          <w:rFonts w:ascii="Times New Roman" w:hAnsi="Times New Roman"/>
        </w:rPr>
        <w:t>per il servizio di progettazione: “Prezzi alla produzione dei Servizi – attività degli studi di architettura e d’ingegneria, collaudi e analisi tecniche “</w:t>
      </w:r>
    </w:p>
    <w:p w14:paraId="13E3831A" w14:textId="373595B0" w:rsidR="006D1A50" w:rsidRPr="00863F9B" w:rsidRDefault="00134AD9" w:rsidP="00134AD9">
      <w:pPr>
        <w:widowControl w:val="0"/>
        <w:spacing w:line="567" w:lineRule="exact"/>
        <w:jc w:val="both"/>
        <w:rPr>
          <w:rFonts w:ascii="Times New Roman" w:hAnsi="Times New Roman"/>
        </w:rPr>
      </w:pPr>
      <w:r w:rsidRPr="00134AD9">
        <w:rPr>
          <w:rFonts w:ascii="Times New Roman" w:hAnsi="Times New Roman"/>
        </w:rPr>
        <w:t>-</w:t>
      </w:r>
      <w:r>
        <w:rPr>
          <w:rFonts w:ascii="Times New Roman" w:hAnsi="Times New Roman"/>
        </w:rPr>
        <w:t xml:space="preserve"> </w:t>
      </w:r>
      <w:r w:rsidRPr="00134AD9">
        <w:rPr>
          <w:rFonts w:ascii="Times New Roman" w:hAnsi="Times New Roman"/>
        </w:rPr>
        <w:t>per l’esecuzione dei lavori: “</w:t>
      </w:r>
      <w:r w:rsidR="00A40F61">
        <w:rPr>
          <w:lang w:eastAsia="en-US"/>
        </w:rPr>
        <w:t>Indice del costo di costruzione di un capannone industriale</w:t>
      </w:r>
      <w:r w:rsidR="00E34075">
        <w:rPr>
          <w:rFonts w:ascii="Times New Roman" w:hAnsi="Times New Roman"/>
        </w:rPr>
        <w:t>”</w:t>
      </w:r>
      <w:r w:rsidRPr="00134AD9">
        <w:rPr>
          <w:rFonts w:ascii="Times New Roman" w:hAnsi="Times New Roman"/>
        </w:rPr>
        <w:t xml:space="preserve"> </w:t>
      </w:r>
      <w:r w:rsidR="006D1A50" w:rsidRPr="00863F9B">
        <w:rPr>
          <w:rFonts w:ascii="Times New Roman" w:hAnsi="Times New Roman"/>
        </w:rPr>
        <w:t xml:space="preserve"> </w:t>
      </w:r>
    </w:p>
    <w:p w14:paraId="1A292CA0" w14:textId="77777777" w:rsidR="006D1A50" w:rsidRPr="00863F9B" w:rsidRDefault="006D1A50" w:rsidP="006D1A50">
      <w:pPr>
        <w:widowControl w:val="0"/>
        <w:spacing w:line="567" w:lineRule="exact"/>
        <w:jc w:val="both"/>
        <w:rPr>
          <w:rFonts w:ascii="Times New Roman" w:hAnsi="Times New Roman"/>
        </w:rPr>
      </w:pPr>
      <w:r w:rsidRPr="00863F9B">
        <w:rPr>
          <w:rFonts w:ascii="Times New Roman" w:hAnsi="Times New Roman"/>
        </w:rPr>
        <w:t>Pertanto, si considererà la variazione percentuale dell’indice tra i seguenti due valori (di seguito “Variazione Istat”):</w:t>
      </w:r>
    </w:p>
    <w:p w14:paraId="38A1C819" w14:textId="2CA6FCE5" w:rsidR="006D1A50" w:rsidRPr="00863F9B" w:rsidRDefault="006D1A50" w:rsidP="006D1A50">
      <w:pPr>
        <w:widowControl w:val="0"/>
        <w:spacing w:line="567" w:lineRule="exact"/>
        <w:jc w:val="both"/>
        <w:rPr>
          <w:rFonts w:ascii="Times New Roman" w:hAnsi="Times New Roman"/>
        </w:rPr>
      </w:pPr>
      <w:r w:rsidRPr="00863F9B">
        <w:rPr>
          <w:rFonts w:ascii="Times New Roman" w:hAnsi="Times New Roman"/>
        </w:rPr>
        <w:t>-</w:t>
      </w:r>
      <w:r>
        <w:rPr>
          <w:rFonts w:ascii="Times New Roman" w:hAnsi="Times New Roman"/>
        </w:rPr>
        <w:t xml:space="preserve"> l</w:t>
      </w:r>
      <w:r w:rsidRPr="00863F9B">
        <w:rPr>
          <w:rFonts w:ascii="Times New Roman" w:hAnsi="Times New Roman"/>
        </w:rPr>
        <w:t>’ultimo indice pubblicato alla data di stipula de</w:t>
      </w:r>
      <w:r w:rsidRPr="00663751">
        <w:rPr>
          <w:rFonts w:ascii="Times New Roman" w:hAnsi="Times New Roman"/>
        </w:rPr>
        <w:t xml:space="preserve">l presente </w:t>
      </w:r>
      <w:r w:rsidR="001C624F" w:rsidRPr="00663751">
        <w:rPr>
          <w:rFonts w:ascii="Times New Roman" w:hAnsi="Times New Roman"/>
        </w:rPr>
        <w:t>Contratto</w:t>
      </w:r>
      <w:r w:rsidRPr="00663751">
        <w:rPr>
          <w:rFonts w:ascii="Times New Roman" w:hAnsi="Times New Roman"/>
        </w:rPr>
        <w:t>;</w:t>
      </w:r>
    </w:p>
    <w:p w14:paraId="318635FC" w14:textId="77777777" w:rsidR="006D1A50" w:rsidRPr="00863F9B" w:rsidRDefault="006D1A50" w:rsidP="006D1A50">
      <w:pPr>
        <w:widowControl w:val="0"/>
        <w:spacing w:line="567" w:lineRule="exact"/>
        <w:jc w:val="both"/>
        <w:rPr>
          <w:rFonts w:ascii="Times New Roman" w:hAnsi="Times New Roman"/>
        </w:rPr>
      </w:pPr>
      <w:r w:rsidRPr="00863F9B">
        <w:rPr>
          <w:rFonts w:ascii="Times New Roman" w:hAnsi="Times New Roman"/>
        </w:rPr>
        <w:t>-</w:t>
      </w:r>
      <w:r>
        <w:rPr>
          <w:rFonts w:ascii="Times New Roman" w:hAnsi="Times New Roman"/>
        </w:rPr>
        <w:t xml:space="preserve"> l</w:t>
      </w:r>
      <w:r w:rsidRPr="00863F9B">
        <w:rPr>
          <w:rFonts w:ascii="Times New Roman" w:hAnsi="Times New Roman"/>
        </w:rPr>
        <w:t>’ultimo indice pubblicato alla data di richiesta di revisione.</w:t>
      </w:r>
    </w:p>
    <w:p w14:paraId="04D1C24B" w14:textId="2069D746" w:rsidR="006D1A50" w:rsidRPr="00863F9B" w:rsidRDefault="006D1A50" w:rsidP="006D1A50">
      <w:pPr>
        <w:widowControl w:val="0"/>
        <w:spacing w:line="567" w:lineRule="exact"/>
        <w:jc w:val="both"/>
        <w:rPr>
          <w:rFonts w:ascii="Times New Roman" w:hAnsi="Times New Roman"/>
        </w:rPr>
      </w:pPr>
      <w:r w:rsidRPr="00863F9B">
        <w:rPr>
          <w:rFonts w:ascii="Times New Roman" w:hAnsi="Times New Roman"/>
        </w:rPr>
        <w:t>I corrispettivi dovuti a</w:t>
      </w:r>
      <w:r>
        <w:rPr>
          <w:rFonts w:ascii="Times New Roman" w:hAnsi="Times New Roman"/>
        </w:rPr>
        <w:t>l</w:t>
      </w:r>
      <w:r w:rsidR="001C624F">
        <w:rPr>
          <w:rFonts w:ascii="Times New Roman" w:hAnsi="Times New Roman"/>
        </w:rPr>
        <w:t xml:space="preserve">l’Appaltatore </w:t>
      </w:r>
      <w:r w:rsidRPr="00863F9B">
        <w:rPr>
          <w:rFonts w:ascii="Times New Roman" w:hAnsi="Times New Roman"/>
        </w:rPr>
        <w:t>saranno adeguati</w:t>
      </w:r>
      <w:r w:rsidR="00B3175B">
        <w:rPr>
          <w:rFonts w:ascii="Times New Roman" w:hAnsi="Times New Roman"/>
        </w:rPr>
        <w:t xml:space="preserve">, nei limiti delle risorse disponibili ex art. 60 c. 5 del Codice, </w:t>
      </w:r>
      <w:r w:rsidRPr="00863F9B">
        <w:rPr>
          <w:rFonts w:ascii="Times New Roman" w:hAnsi="Times New Roman"/>
        </w:rPr>
        <w:t xml:space="preserve">applicando </w:t>
      </w:r>
      <w:r>
        <w:rPr>
          <w:rFonts w:ascii="Times New Roman" w:hAnsi="Times New Roman"/>
        </w:rPr>
        <w:t>ai prezzi offerti in gara</w:t>
      </w:r>
      <w:r w:rsidRPr="00863F9B">
        <w:rPr>
          <w:rFonts w:ascii="Times New Roman" w:hAnsi="Times New Roman"/>
        </w:rPr>
        <w:t xml:space="preserve">, in aumento o diminuzione, tanti punti percentuali, arrotondati a due cifre decimali dopo la virgola, corrispondenti alla variazione rilevata, purché la stessa ecceda il </w:t>
      </w:r>
      <w:r w:rsidR="001C624F">
        <w:rPr>
          <w:rFonts w:ascii="Times New Roman" w:hAnsi="Times New Roman"/>
        </w:rPr>
        <w:t>5</w:t>
      </w:r>
      <w:r w:rsidRPr="00863F9B">
        <w:rPr>
          <w:rFonts w:ascii="Times New Roman" w:hAnsi="Times New Roman"/>
        </w:rPr>
        <w:t xml:space="preserve">%.  Si precisa che la revisione riguarderà </w:t>
      </w:r>
      <w:r w:rsidRPr="004623C2">
        <w:rPr>
          <w:rFonts w:ascii="Times New Roman" w:hAnsi="Times New Roman"/>
        </w:rPr>
        <w:t>solo</w:t>
      </w:r>
      <w:r w:rsidRPr="00863F9B">
        <w:rPr>
          <w:rFonts w:ascii="Times New Roman" w:hAnsi="Times New Roman"/>
        </w:rPr>
        <w:t xml:space="preserve"> la differenza tra la Variazione Istat e tale</w:t>
      </w:r>
      <w:r w:rsidR="001C624F">
        <w:rPr>
          <w:rFonts w:ascii="Times New Roman" w:hAnsi="Times New Roman"/>
        </w:rPr>
        <w:t xml:space="preserve"> </w:t>
      </w:r>
      <w:r w:rsidRPr="00863F9B">
        <w:rPr>
          <w:rFonts w:ascii="Times New Roman" w:hAnsi="Times New Roman"/>
        </w:rPr>
        <w:t xml:space="preserve"> </w:t>
      </w:r>
      <w:r w:rsidR="001C624F">
        <w:rPr>
          <w:rFonts w:ascii="Times New Roman" w:hAnsi="Times New Roman"/>
        </w:rPr>
        <w:t>5</w:t>
      </w:r>
      <w:r w:rsidRPr="00863F9B">
        <w:rPr>
          <w:rFonts w:ascii="Times New Roman" w:hAnsi="Times New Roman"/>
        </w:rPr>
        <w:t>%</w:t>
      </w:r>
      <w:r w:rsidR="001C624F">
        <w:rPr>
          <w:rFonts w:ascii="Times New Roman" w:hAnsi="Times New Roman"/>
        </w:rPr>
        <w:t xml:space="preserve"> </w:t>
      </w:r>
      <w:r w:rsidR="001C624F" w:rsidRPr="001C624F">
        <w:rPr>
          <w:rFonts w:ascii="Times New Roman" w:hAnsi="Times New Roman"/>
        </w:rPr>
        <w:t>nella misura dell’80 per cento della variazione stessa</w:t>
      </w:r>
    </w:p>
    <w:p w14:paraId="7E175E21" w14:textId="4702A17A" w:rsidR="006D1A50" w:rsidRDefault="006D1A50" w:rsidP="006D1A50">
      <w:pPr>
        <w:widowControl w:val="0"/>
        <w:spacing w:line="567" w:lineRule="exact"/>
        <w:jc w:val="both"/>
        <w:rPr>
          <w:rFonts w:ascii="Times New Roman" w:hAnsi="Times New Roman"/>
        </w:rPr>
      </w:pPr>
      <w:r w:rsidRPr="00863F9B">
        <w:rPr>
          <w:rFonts w:ascii="Times New Roman" w:hAnsi="Times New Roman"/>
        </w:rPr>
        <w:t>La revisione dei prezzi potrà essere richiesta da</w:t>
      </w:r>
      <w:r>
        <w:rPr>
          <w:rFonts w:ascii="Times New Roman" w:hAnsi="Times New Roman"/>
        </w:rPr>
        <w:t>l</w:t>
      </w:r>
      <w:r w:rsidR="001C624F">
        <w:rPr>
          <w:rFonts w:ascii="Times New Roman" w:hAnsi="Times New Roman"/>
        </w:rPr>
        <w:t>l’Appaltatore</w:t>
      </w:r>
      <w:r w:rsidRPr="00863F9B">
        <w:rPr>
          <w:rFonts w:ascii="Times New Roman" w:hAnsi="Times New Roman"/>
        </w:rPr>
        <w:t>, o da</w:t>
      </w:r>
      <w:r>
        <w:rPr>
          <w:rFonts w:ascii="Times New Roman" w:hAnsi="Times New Roman"/>
        </w:rPr>
        <w:t>lla Committente</w:t>
      </w:r>
      <w:r w:rsidR="001C624F">
        <w:rPr>
          <w:rFonts w:ascii="Times New Roman" w:hAnsi="Times New Roman"/>
        </w:rPr>
        <w:t xml:space="preserve">, </w:t>
      </w:r>
      <w:r w:rsidR="001C624F" w:rsidRPr="00863F9B">
        <w:rPr>
          <w:rFonts w:ascii="Times New Roman" w:hAnsi="Times New Roman"/>
        </w:rPr>
        <w:t xml:space="preserve">a mezzo PEC </w:t>
      </w:r>
      <w:r w:rsidRPr="00863F9B">
        <w:rPr>
          <w:rFonts w:ascii="Times New Roman" w:hAnsi="Times New Roman"/>
        </w:rPr>
        <w:t>e avrà effetto sulle prestazioni successive alla data di riferimento per il riconoscimento della revisione prezzi, senza impattare le prestazioni già eseguite.</w:t>
      </w:r>
    </w:p>
    <w:p w14:paraId="512561B9" w14:textId="265AB29A" w:rsidR="009C31A2" w:rsidRPr="009C31A2" w:rsidRDefault="009C31A2" w:rsidP="009C31A2">
      <w:pPr>
        <w:pStyle w:val="Paragrafoelenco"/>
        <w:widowControl w:val="0"/>
        <w:numPr>
          <w:ilvl w:val="0"/>
          <w:numId w:val="43"/>
        </w:numPr>
        <w:spacing w:line="567" w:lineRule="exact"/>
        <w:jc w:val="both"/>
        <w:rPr>
          <w:rFonts w:ascii="Times New Roman" w:hAnsi="Times New Roman"/>
          <w:b/>
          <w:u w:val="single"/>
        </w:rPr>
      </w:pPr>
      <w:r w:rsidRPr="009C31A2">
        <w:rPr>
          <w:rFonts w:ascii="Times New Roman" w:hAnsi="Times New Roman"/>
          <w:b/>
          <w:u w:val="single"/>
        </w:rPr>
        <w:t>Clausola di rinegoziazione</w:t>
      </w:r>
    </w:p>
    <w:p w14:paraId="50123D26" w14:textId="77777777" w:rsidR="009623E3" w:rsidRDefault="0077736B" w:rsidP="0077736B">
      <w:pPr>
        <w:widowControl w:val="0"/>
        <w:spacing w:line="567" w:lineRule="exact"/>
        <w:jc w:val="both"/>
        <w:rPr>
          <w:rFonts w:ascii="Times New Roman" w:hAnsi="Times New Roman"/>
          <w:bCs/>
        </w:rPr>
      </w:pPr>
      <w:r w:rsidRPr="0077736B">
        <w:rPr>
          <w:rFonts w:ascii="Times New Roman" w:hAnsi="Times New Roman"/>
          <w:bCs/>
        </w:rPr>
        <w:t>Ai sensi dell’art. 9 del Codice</w:t>
      </w:r>
      <w:r>
        <w:rPr>
          <w:rFonts w:ascii="Times New Roman" w:hAnsi="Times New Roman"/>
          <w:bCs/>
        </w:rPr>
        <w:t xml:space="preserve">, qualora nel corso di esecuzione del presente Contratto </w:t>
      </w:r>
      <w:r>
        <w:rPr>
          <w:rFonts w:ascii="Times New Roman" w:hAnsi="Times New Roman"/>
          <w:bCs/>
        </w:rPr>
        <w:lastRenderedPageBreak/>
        <w:t>sopraggiungano</w:t>
      </w:r>
      <w:r w:rsidRPr="0077736B">
        <w:rPr>
          <w:rFonts w:ascii="Times New Roman" w:hAnsi="Times New Roman"/>
          <w:bCs/>
        </w:rPr>
        <w:t xml:space="preserve"> circostanze straordinarie e imprevedibili, estranee alla normale alea, all’ordinaria fluttuazione economica e al rischio di mercato e tali da alterare in maniera rilevante l’equilibrio originario del </w:t>
      </w:r>
      <w:r>
        <w:rPr>
          <w:rFonts w:ascii="Times New Roman" w:hAnsi="Times New Roman"/>
          <w:bCs/>
        </w:rPr>
        <w:t>presente C</w:t>
      </w:r>
      <w:r w:rsidRPr="0077736B">
        <w:rPr>
          <w:rFonts w:ascii="Times New Roman" w:hAnsi="Times New Roman"/>
          <w:bCs/>
        </w:rPr>
        <w:t xml:space="preserve">ontratto, la parte svantaggiata, che non abbia volontariamente assunto il relativo rischio, ha diritto alla rinegoziazione secondo buona fede delle condizioni contrattuali. </w:t>
      </w:r>
    </w:p>
    <w:p w14:paraId="676652D6" w14:textId="240D1ACC" w:rsidR="00021328" w:rsidRDefault="004E7485" w:rsidP="0077736B">
      <w:pPr>
        <w:widowControl w:val="0"/>
        <w:spacing w:line="567" w:lineRule="exact"/>
        <w:jc w:val="both"/>
        <w:rPr>
          <w:rFonts w:ascii="Times New Roman" w:hAnsi="Times New Roman"/>
          <w:bCs/>
        </w:rPr>
      </w:pPr>
      <w:r>
        <w:rPr>
          <w:rFonts w:ascii="Times New Roman" w:hAnsi="Times New Roman"/>
          <w:bCs/>
        </w:rPr>
        <w:t>Si applica quanto previsto dall’art. 120 c.8 del Codice.</w:t>
      </w:r>
    </w:p>
    <w:p w14:paraId="167905EF" w14:textId="7DB4E9B2" w:rsidR="0077736B" w:rsidRPr="0077736B" w:rsidRDefault="0077736B" w:rsidP="0077736B">
      <w:pPr>
        <w:widowControl w:val="0"/>
        <w:spacing w:line="567" w:lineRule="exact"/>
        <w:jc w:val="both"/>
        <w:rPr>
          <w:rFonts w:ascii="Times New Roman" w:hAnsi="Times New Roman"/>
          <w:bCs/>
        </w:rPr>
      </w:pPr>
      <w:r w:rsidRPr="0077736B">
        <w:rPr>
          <w:rFonts w:ascii="Times New Roman" w:hAnsi="Times New Roman"/>
          <w:bCs/>
        </w:rPr>
        <w:t>Gl</w:t>
      </w:r>
      <w:r w:rsidR="009623E3">
        <w:rPr>
          <w:rFonts w:ascii="Times New Roman" w:hAnsi="Times New Roman"/>
          <w:bCs/>
        </w:rPr>
        <w:t>i eventuali maggiori</w:t>
      </w:r>
      <w:r w:rsidRPr="0077736B">
        <w:rPr>
          <w:rFonts w:ascii="Times New Roman" w:hAnsi="Times New Roman"/>
          <w:bCs/>
        </w:rPr>
        <w:t xml:space="preserve"> oneri </w:t>
      </w:r>
      <w:r w:rsidR="009623E3">
        <w:rPr>
          <w:rFonts w:ascii="Times New Roman" w:hAnsi="Times New Roman"/>
          <w:bCs/>
        </w:rPr>
        <w:t>dovuti a seguito di</w:t>
      </w:r>
      <w:r w:rsidRPr="0077736B">
        <w:rPr>
          <w:rFonts w:ascii="Times New Roman" w:hAnsi="Times New Roman"/>
          <w:bCs/>
        </w:rPr>
        <w:t xml:space="preserve"> rinegoziazione sono riconosciuti a valere sulle somme a disposizione indicate nel quadro economico dell’intervento, alle voci imprevisti e accantonamenti e, se necessario, anche utilizzando le economie da ribasso d’asta.</w:t>
      </w:r>
    </w:p>
    <w:p w14:paraId="66AD4C29" w14:textId="7BEE4589" w:rsidR="0077736B" w:rsidRDefault="0077736B" w:rsidP="0077736B">
      <w:pPr>
        <w:widowControl w:val="0"/>
        <w:spacing w:line="567" w:lineRule="exact"/>
        <w:jc w:val="both"/>
        <w:rPr>
          <w:rFonts w:ascii="Times New Roman" w:hAnsi="Times New Roman"/>
          <w:bCs/>
        </w:rPr>
      </w:pPr>
      <w:r w:rsidRPr="0077736B">
        <w:rPr>
          <w:rFonts w:ascii="Times New Roman" w:hAnsi="Times New Roman"/>
          <w:bCs/>
        </w:rPr>
        <w:t xml:space="preserve">Nell’ambito delle risorse </w:t>
      </w:r>
      <w:r w:rsidR="009623E3">
        <w:rPr>
          <w:rFonts w:ascii="Times New Roman" w:hAnsi="Times New Roman"/>
          <w:bCs/>
        </w:rPr>
        <w:t>sopra individuate</w:t>
      </w:r>
      <w:r w:rsidRPr="0077736B">
        <w:rPr>
          <w:rFonts w:ascii="Times New Roman" w:hAnsi="Times New Roman"/>
          <w:bCs/>
        </w:rPr>
        <w:t xml:space="preserve">, la rinegoziazione si limita al ripristino dell’originario equilibrio del </w:t>
      </w:r>
      <w:r w:rsidR="009623E3">
        <w:rPr>
          <w:rFonts w:ascii="Times New Roman" w:hAnsi="Times New Roman"/>
          <w:bCs/>
        </w:rPr>
        <w:t>presente C</w:t>
      </w:r>
      <w:r w:rsidRPr="0077736B">
        <w:rPr>
          <w:rFonts w:ascii="Times New Roman" w:hAnsi="Times New Roman"/>
          <w:bCs/>
        </w:rPr>
        <w:t>ontratto,</w:t>
      </w:r>
      <w:r w:rsidR="009623E3">
        <w:rPr>
          <w:rFonts w:ascii="Times New Roman" w:hAnsi="Times New Roman"/>
          <w:bCs/>
        </w:rPr>
        <w:t xml:space="preserve"> </w:t>
      </w:r>
      <w:r w:rsidRPr="0077736B">
        <w:rPr>
          <w:rFonts w:ascii="Times New Roman" w:hAnsi="Times New Roman"/>
          <w:bCs/>
        </w:rPr>
        <w:t>senza alterarne la sostanza economica.</w:t>
      </w:r>
    </w:p>
    <w:p w14:paraId="5A55B1CA" w14:textId="5A8732EC" w:rsidR="009C31A2" w:rsidRPr="0077736B" w:rsidRDefault="0077736B" w:rsidP="009C31A2">
      <w:pPr>
        <w:widowControl w:val="0"/>
        <w:spacing w:line="567" w:lineRule="exact"/>
        <w:jc w:val="both"/>
        <w:rPr>
          <w:rFonts w:ascii="Times New Roman" w:hAnsi="Times New Roman"/>
          <w:bCs/>
        </w:rPr>
      </w:pPr>
      <w:r w:rsidRPr="0077736B">
        <w:rPr>
          <w:rFonts w:ascii="Times New Roman" w:hAnsi="Times New Roman"/>
          <w:bCs/>
        </w:rPr>
        <w:t xml:space="preserve">Se le circostanze sopravvenute </w:t>
      </w:r>
      <w:r>
        <w:rPr>
          <w:rFonts w:ascii="Times New Roman" w:hAnsi="Times New Roman"/>
          <w:bCs/>
        </w:rPr>
        <w:t>rendono</w:t>
      </w:r>
      <w:r w:rsidRPr="0077736B">
        <w:rPr>
          <w:rFonts w:ascii="Times New Roman" w:hAnsi="Times New Roman"/>
          <w:bCs/>
        </w:rPr>
        <w:t xml:space="preserve"> la prestazione, in parte o temporaneamente, inutile o inutilizzabile </w:t>
      </w:r>
      <w:r>
        <w:rPr>
          <w:rFonts w:ascii="Times New Roman" w:hAnsi="Times New Roman"/>
          <w:bCs/>
        </w:rPr>
        <w:t>per la Committente</w:t>
      </w:r>
      <w:r w:rsidRPr="0077736B">
        <w:rPr>
          <w:rFonts w:ascii="Times New Roman" w:hAnsi="Times New Roman"/>
          <w:bCs/>
        </w:rPr>
        <w:t xml:space="preserve">, </w:t>
      </w:r>
      <w:r>
        <w:rPr>
          <w:rFonts w:ascii="Times New Roman" w:hAnsi="Times New Roman"/>
          <w:bCs/>
        </w:rPr>
        <w:t>il corrispettivo dovuto all’Appaltatore sarà proporzionalmente ridotto</w:t>
      </w:r>
      <w:r w:rsidRPr="0077736B">
        <w:rPr>
          <w:rFonts w:ascii="Times New Roman" w:hAnsi="Times New Roman"/>
          <w:bCs/>
        </w:rPr>
        <w:t>, secondo le regole dell’impossibilità parziale</w:t>
      </w:r>
      <w:r>
        <w:rPr>
          <w:rFonts w:ascii="Times New Roman" w:hAnsi="Times New Roman"/>
          <w:bCs/>
        </w:rPr>
        <w:t xml:space="preserve"> ai sensi dell’art. 1464 del Codice Civile</w:t>
      </w:r>
      <w:r w:rsidRPr="0077736B">
        <w:rPr>
          <w:rFonts w:ascii="Times New Roman" w:hAnsi="Times New Roman"/>
          <w:bCs/>
        </w:rPr>
        <w:t>.</w:t>
      </w:r>
    </w:p>
    <w:p w14:paraId="0D2B5470" w14:textId="01217A15" w:rsidR="007F1CD9" w:rsidRPr="00A83B0F" w:rsidRDefault="007F1CD9" w:rsidP="00CD2D65">
      <w:pPr>
        <w:pStyle w:val="Paragrafoelenco"/>
        <w:widowControl w:val="0"/>
        <w:numPr>
          <w:ilvl w:val="0"/>
          <w:numId w:val="43"/>
        </w:numPr>
        <w:spacing w:line="567" w:lineRule="exact"/>
        <w:jc w:val="both"/>
        <w:rPr>
          <w:rFonts w:ascii="Times New Roman" w:hAnsi="Times New Roman"/>
          <w:b/>
          <w:u w:val="single"/>
        </w:rPr>
      </w:pPr>
      <w:r w:rsidRPr="00A83B0F">
        <w:rPr>
          <w:rFonts w:ascii="Times New Roman" w:hAnsi="Times New Roman"/>
          <w:b/>
          <w:u w:val="single"/>
        </w:rPr>
        <w:t>Liquidazione dei corrispettivi</w:t>
      </w:r>
    </w:p>
    <w:p w14:paraId="2D3A2872" w14:textId="6FBF5EC6" w:rsidR="00C203A1" w:rsidRDefault="00C203A1" w:rsidP="00C203A1">
      <w:pPr>
        <w:pStyle w:val="Indice"/>
        <w:widowControl w:val="0"/>
        <w:suppressLineNumbers w:val="0"/>
        <w:spacing w:line="567" w:lineRule="exact"/>
        <w:jc w:val="both"/>
        <w:rPr>
          <w:rFonts w:ascii="Times New Roman" w:hAnsi="Times New Roman" w:cs="Times New Roman"/>
        </w:rPr>
      </w:pPr>
      <w:r w:rsidRPr="00A83B0F">
        <w:rPr>
          <w:rFonts w:ascii="Times New Roman" w:hAnsi="Times New Roman" w:cs="Times New Roman"/>
        </w:rPr>
        <w:t xml:space="preserve">Il pagamento dei corrispettivi sarà effettuato in seguito all’emissione della fattura a </w:t>
      </w:r>
      <w:r w:rsidR="00B91396">
        <w:rPr>
          <w:rFonts w:ascii="Times New Roman" w:hAnsi="Times New Roman" w:cs="Times New Roman"/>
        </w:rPr>
        <w:t>6</w:t>
      </w:r>
      <w:r>
        <w:rPr>
          <w:rFonts w:ascii="Times New Roman" w:hAnsi="Times New Roman" w:cs="Times New Roman"/>
        </w:rPr>
        <w:t>0</w:t>
      </w:r>
      <w:r w:rsidRPr="00A83B0F">
        <w:rPr>
          <w:rFonts w:ascii="Times New Roman" w:hAnsi="Times New Roman" w:cs="Times New Roman"/>
        </w:rPr>
        <w:t xml:space="preserve"> (</w:t>
      </w:r>
      <w:r w:rsidR="00B91396">
        <w:rPr>
          <w:rFonts w:ascii="Times New Roman" w:hAnsi="Times New Roman" w:cs="Times New Roman"/>
        </w:rPr>
        <w:t>sessanta</w:t>
      </w:r>
      <w:r w:rsidRPr="00A83B0F">
        <w:rPr>
          <w:rFonts w:ascii="Times New Roman" w:hAnsi="Times New Roman" w:cs="Times New Roman"/>
        </w:rPr>
        <w:t xml:space="preserve">) giorni F.M.D.F. </w:t>
      </w:r>
      <w:r>
        <w:rPr>
          <w:rFonts w:ascii="Times New Roman" w:hAnsi="Times New Roman" w:cs="Times New Roman"/>
        </w:rPr>
        <w:t xml:space="preserve">+ 15 (quindici) giorni, </w:t>
      </w:r>
      <w:r w:rsidRPr="00A83B0F">
        <w:rPr>
          <w:rFonts w:ascii="Times New Roman" w:hAnsi="Times New Roman" w:cs="Times New Roman"/>
        </w:rPr>
        <w:t>previa verifica della regolarità contributiva.</w:t>
      </w:r>
    </w:p>
    <w:p w14:paraId="30BBA91F" w14:textId="1C87DCF1" w:rsidR="00C203A1" w:rsidRPr="00C203A1" w:rsidRDefault="00C203A1" w:rsidP="00663751">
      <w:pPr>
        <w:pStyle w:val="Indice"/>
        <w:widowControl w:val="0"/>
        <w:spacing w:line="567" w:lineRule="exact"/>
        <w:jc w:val="both"/>
        <w:rPr>
          <w:rFonts w:ascii="Times New Roman" w:hAnsi="Times New Roman"/>
        </w:rPr>
      </w:pPr>
      <w:r w:rsidRPr="00606843">
        <w:rPr>
          <w:rFonts w:ascii="Times New Roman" w:hAnsi="Times New Roman" w:cs="Times New Roman"/>
        </w:rPr>
        <w:t>Sulle fatture, a pena di non accettazione delle stesse, dovrà essere riportato il CUP</w:t>
      </w:r>
      <w:r w:rsidR="00663751">
        <w:rPr>
          <w:rFonts w:ascii="Times New Roman" w:hAnsi="Times New Roman" w:cs="Times New Roman"/>
        </w:rPr>
        <w:t xml:space="preserve"> e</w:t>
      </w:r>
      <w:r w:rsidRPr="00606843">
        <w:rPr>
          <w:rFonts w:ascii="Times New Roman" w:hAnsi="Times New Roman" w:cs="Times New Roman"/>
        </w:rPr>
        <w:t xml:space="preserve">  il CIG del </w:t>
      </w:r>
      <w:r w:rsidR="00663751">
        <w:rPr>
          <w:rFonts w:ascii="Times New Roman" w:hAnsi="Times New Roman" w:cs="Times New Roman"/>
        </w:rPr>
        <w:t>Contratto</w:t>
      </w:r>
      <w:r w:rsidRPr="00C203A1">
        <w:rPr>
          <w:rFonts w:ascii="Times New Roman" w:hAnsi="Times New Roman"/>
        </w:rPr>
        <w:t>.</w:t>
      </w:r>
    </w:p>
    <w:p w14:paraId="14447305" w14:textId="7F358D66" w:rsidR="002769CE" w:rsidRPr="00606843" w:rsidRDefault="002E3914" w:rsidP="00CD2D65">
      <w:pPr>
        <w:pStyle w:val="Paragrafoelenco"/>
        <w:widowControl w:val="0"/>
        <w:numPr>
          <w:ilvl w:val="0"/>
          <w:numId w:val="43"/>
        </w:numPr>
        <w:spacing w:line="567" w:lineRule="exact"/>
        <w:jc w:val="both"/>
        <w:rPr>
          <w:rFonts w:ascii="Times New Roman" w:hAnsi="Times New Roman"/>
          <w:b/>
          <w:u w:val="single"/>
        </w:rPr>
      </w:pPr>
      <w:r w:rsidRPr="00606843">
        <w:rPr>
          <w:rFonts w:ascii="Times New Roman" w:hAnsi="Times New Roman"/>
          <w:b/>
          <w:u w:val="single"/>
        </w:rPr>
        <w:lastRenderedPageBreak/>
        <w:t>Contabilizzazione attività</w:t>
      </w:r>
      <w:r w:rsidR="000B747D" w:rsidRPr="00606843">
        <w:rPr>
          <w:rFonts w:ascii="Times New Roman" w:hAnsi="Times New Roman"/>
          <w:b/>
          <w:u w:val="single"/>
        </w:rPr>
        <w:t xml:space="preserve"> e pagamenti </w:t>
      </w:r>
    </w:p>
    <w:p w14:paraId="7DBA3427" w14:textId="11DD15DC" w:rsidR="00F20A6F" w:rsidRDefault="002769CE" w:rsidP="0007763F">
      <w:pPr>
        <w:pStyle w:val="Indice"/>
        <w:widowControl w:val="0"/>
        <w:spacing w:line="567" w:lineRule="exact"/>
        <w:jc w:val="both"/>
        <w:rPr>
          <w:rFonts w:ascii="Times New Roman" w:hAnsi="Times New Roman" w:cs="Times New Roman"/>
        </w:rPr>
      </w:pPr>
      <w:r w:rsidRPr="00606843">
        <w:rPr>
          <w:rFonts w:ascii="Times New Roman" w:hAnsi="Times New Roman" w:cs="Times New Roman"/>
        </w:rPr>
        <w:t xml:space="preserve">I </w:t>
      </w:r>
      <w:r w:rsidR="002E3914" w:rsidRPr="00606843">
        <w:rPr>
          <w:rFonts w:ascii="Times New Roman" w:hAnsi="Times New Roman" w:cs="Times New Roman"/>
        </w:rPr>
        <w:t>p</w:t>
      </w:r>
      <w:r w:rsidRPr="00606843">
        <w:rPr>
          <w:rFonts w:ascii="Times New Roman" w:hAnsi="Times New Roman" w:cs="Times New Roman"/>
        </w:rPr>
        <w:t>agamenti saranno effettuati</w:t>
      </w:r>
      <w:r w:rsidR="0007763F" w:rsidRPr="00606843">
        <w:rPr>
          <w:rFonts w:ascii="Times New Roman" w:hAnsi="Times New Roman" w:cs="Times New Roman"/>
        </w:rPr>
        <w:t xml:space="preserve"> </w:t>
      </w:r>
      <w:r w:rsidR="00DF0C7B" w:rsidRPr="00606843">
        <w:rPr>
          <w:rFonts w:ascii="Times New Roman" w:hAnsi="Times New Roman" w:cs="Times New Roman"/>
        </w:rPr>
        <w:t xml:space="preserve">secondo quanto previsto </w:t>
      </w:r>
      <w:r w:rsidR="00EF4D3A">
        <w:rPr>
          <w:rFonts w:ascii="Times New Roman" w:hAnsi="Times New Roman" w:cs="Times New Roman"/>
        </w:rPr>
        <w:t>agli artt.</w:t>
      </w:r>
      <w:r w:rsidR="00DF0C7B" w:rsidRPr="00606843">
        <w:rPr>
          <w:rFonts w:ascii="Times New Roman" w:hAnsi="Times New Roman" w:cs="Times New Roman"/>
        </w:rPr>
        <w:t xml:space="preserve"> </w:t>
      </w:r>
      <w:r w:rsidR="00EF4D3A">
        <w:rPr>
          <w:rFonts w:ascii="Times New Roman" w:hAnsi="Times New Roman" w:cs="Times New Roman"/>
        </w:rPr>
        <w:t xml:space="preserve">1.20, 1.32 e 1.33 </w:t>
      </w:r>
      <w:r w:rsidR="00DF0C7B" w:rsidRPr="00606843">
        <w:rPr>
          <w:rFonts w:ascii="Times New Roman" w:hAnsi="Times New Roman" w:cs="Times New Roman"/>
        </w:rPr>
        <w:t>del C</w:t>
      </w:r>
      <w:r w:rsidR="00663751">
        <w:rPr>
          <w:rFonts w:ascii="Times New Roman" w:hAnsi="Times New Roman" w:cs="Times New Roman"/>
        </w:rPr>
        <w:t>SA</w:t>
      </w:r>
      <w:r w:rsidR="0007763F" w:rsidRPr="00B44138">
        <w:rPr>
          <w:rFonts w:ascii="Times New Roman" w:hAnsi="Times New Roman" w:cs="Times New Roman"/>
        </w:rPr>
        <w:t>.</w:t>
      </w:r>
    </w:p>
    <w:p w14:paraId="21AF570B" w14:textId="77777777" w:rsidR="000657E5" w:rsidRDefault="00A15AD9" w:rsidP="001A3AC0">
      <w:pPr>
        <w:widowControl w:val="0"/>
        <w:spacing w:line="567" w:lineRule="exact"/>
        <w:jc w:val="both"/>
        <w:rPr>
          <w:rFonts w:ascii="Times New Roman" w:hAnsi="Times New Roman"/>
        </w:rPr>
      </w:pPr>
      <w:r>
        <w:rPr>
          <w:rFonts w:ascii="Times New Roman" w:hAnsi="Times New Roman"/>
        </w:rPr>
        <w:t>Ai sensi dell’art. 11 c. 6 del Codice, i</w:t>
      </w:r>
      <w:r w:rsidRPr="00A15AD9">
        <w:rPr>
          <w:rFonts w:ascii="Times New Roman" w:hAnsi="Times New Roman"/>
        </w:rPr>
        <w:t xml:space="preserve">n caso di inadempienza contributiva risultante dal </w:t>
      </w:r>
      <w:r>
        <w:rPr>
          <w:rFonts w:ascii="Times New Roman" w:hAnsi="Times New Roman"/>
        </w:rPr>
        <w:t>DURC</w:t>
      </w:r>
      <w:r w:rsidRPr="00A15AD9">
        <w:rPr>
          <w:rFonts w:ascii="Times New Roman" w:hAnsi="Times New Roman"/>
        </w:rPr>
        <w:t xml:space="preserve"> relativo a personale dipendente dell'affidatario o del subappaltatore o dei soggetti titolari di subappalti e cottimi, impiegato nell’esecuzione del </w:t>
      </w:r>
      <w:r>
        <w:rPr>
          <w:rFonts w:ascii="Times New Roman" w:hAnsi="Times New Roman"/>
        </w:rPr>
        <w:t>presente C</w:t>
      </w:r>
      <w:r w:rsidRPr="00A15AD9">
        <w:rPr>
          <w:rFonts w:ascii="Times New Roman" w:hAnsi="Times New Roman"/>
        </w:rPr>
        <w:t xml:space="preserve">ontratto, la </w:t>
      </w:r>
      <w:r>
        <w:rPr>
          <w:rFonts w:ascii="Times New Roman" w:hAnsi="Times New Roman"/>
        </w:rPr>
        <w:t>Committente</w:t>
      </w:r>
      <w:r w:rsidRPr="00A15AD9">
        <w:rPr>
          <w:rFonts w:ascii="Times New Roman" w:hAnsi="Times New Roman"/>
        </w:rPr>
        <w:t xml:space="preserve"> trattiene dal certificato di pagamento l’importo corrispondente all’inadempienza per il successivo versamento diretto agli enti previdenziali e assicurativi, compresa, la cassa edile. </w:t>
      </w:r>
    </w:p>
    <w:p w14:paraId="18E844E6" w14:textId="4E294E58" w:rsidR="00A15AD9" w:rsidRPr="00A83B0F" w:rsidRDefault="00A15AD9" w:rsidP="001A3AC0">
      <w:pPr>
        <w:widowControl w:val="0"/>
        <w:spacing w:line="567" w:lineRule="exact"/>
        <w:jc w:val="both"/>
        <w:rPr>
          <w:rFonts w:ascii="Times New Roman" w:hAnsi="Times New Roman"/>
        </w:rPr>
      </w:pPr>
      <w:r w:rsidRPr="00A15AD9">
        <w:rPr>
          <w:rFonts w:ascii="Times New Roman" w:hAnsi="Times New Roman"/>
        </w:rPr>
        <w:t xml:space="preserve">In ogni caso sull’importo netto progressivo delle prestazioni operata una ritenuta dello 0,50 per cento; le ritenute possono essere svincolate soltanto in sede di liquidazione finale, dopo l'approvazione da parte della </w:t>
      </w:r>
      <w:r>
        <w:rPr>
          <w:rFonts w:ascii="Times New Roman" w:hAnsi="Times New Roman"/>
        </w:rPr>
        <w:t>Committente</w:t>
      </w:r>
      <w:r w:rsidRPr="00A15AD9">
        <w:rPr>
          <w:rFonts w:ascii="Times New Roman" w:hAnsi="Times New Roman"/>
        </w:rPr>
        <w:t xml:space="preserve"> del certificato di collaudo o di verifica di conformità, previo rilascio del </w:t>
      </w:r>
      <w:r>
        <w:rPr>
          <w:rFonts w:ascii="Times New Roman" w:hAnsi="Times New Roman"/>
        </w:rPr>
        <w:t>DURC.</w:t>
      </w:r>
    </w:p>
    <w:p w14:paraId="56E0A9EB" w14:textId="27952A76" w:rsidR="007F1CD9" w:rsidRPr="00A83B0F" w:rsidRDefault="007F1CD9" w:rsidP="00CD2D65">
      <w:pPr>
        <w:pStyle w:val="Paragrafoelenco"/>
        <w:widowControl w:val="0"/>
        <w:numPr>
          <w:ilvl w:val="0"/>
          <w:numId w:val="43"/>
        </w:numPr>
        <w:spacing w:line="567" w:lineRule="exact"/>
        <w:jc w:val="both"/>
        <w:rPr>
          <w:rFonts w:ascii="Times New Roman" w:hAnsi="Times New Roman"/>
          <w:b/>
          <w:u w:val="single"/>
        </w:rPr>
      </w:pPr>
      <w:bookmarkStart w:id="3" w:name="_Ref108191951"/>
      <w:r w:rsidRPr="00A83B0F">
        <w:rPr>
          <w:rFonts w:ascii="Times New Roman" w:hAnsi="Times New Roman"/>
          <w:b/>
          <w:u w:val="single"/>
        </w:rPr>
        <w:t>Interruzione dell’incarico</w:t>
      </w:r>
      <w:bookmarkEnd w:id="3"/>
    </w:p>
    <w:p w14:paraId="495D1A3A" w14:textId="19261746" w:rsidR="00E360FB" w:rsidRPr="00A83B0F" w:rsidRDefault="00205450" w:rsidP="00E67C11">
      <w:pPr>
        <w:widowControl w:val="0"/>
        <w:spacing w:line="567" w:lineRule="exact"/>
        <w:jc w:val="both"/>
        <w:rPr>
          <w:rFonts w:ascii="Times New Roman" w:hAnsi="Times New Roman"/>
        </w:rPr>
      </w:pPr>
      <w:r w:rsidRPr="00A83B0F">
        <w:rPr>
          <w:rFonts w:ascii="Times New Roman" w:hAnsi="Times New Roman"/>
        </w:rPr>
        <w:t>È</w:t>
      </w:r>
      <w:r w:rsidR="00E360FB" w:rsidRPr="00A83B0F">
        <w:rPr>
          <w:rFonts w:ascii="Times New Roman" w:hAnsi="Times New Roman"/>
        </w:rPr>
        <w:t xml:space="preserve"> facoltà de</w:t>
      </w:r>
      <w:r w:rsidR="00B105A6" w:rsidRPr="00A83B0F">
        <w:rPr>
          <w:rFonts w:ascii="Times New Roman" w:hAnsi="Times New Roman"/>
        </w:rPr>
        <w:t>l</w:t>
      </w:r>
      <w:r w:rsidR="00E360FB" w:rsidRPr="00A83B0F">
        <w:rPr>
          <w:rFonts w:ascii="Times New Roman" w:hAnsi="Times New Roman"/>
        </w:rPr>
        <w:t>l</w:t>
      </w:r>
      <w:r w:rsidR="00B105A6" w:rsidRPr="00A83B0F">
        <w:rPr>
          <w:rFonts w:ascii="Times New Roman" w:hAnsi="Times New Roman"/>
        </w:rPr>
        <w:t>a</w:t>
      </w:r>
      <w:r w:rsidR="00E360FB" w:rsidRPr="00A83B0F">
        <w:rPr>
          <w:rFonts w:ascii="Times New Roman" w:hAnsi="Times New Roman"/>
        </w:rPr>
        <w:t xml:space="preserve"> Committente revocare l’incarico quando </w:t>
      </w:r>
      <w:r w:rsidR="00D56B5F">
        <w:rPr>
          <w:rFonts w:ascii="Times New Roman" w:hAnsi="Times New Roman"/>
        </w:rPr>
        <w:t>l’Appaltatore</w:t>
      </w:r>
      <w:r w:rsidR="00E360FB" w:rsidRPr="00A83B0F">
        <w:rPr>
          <w:rFonts w:ascii="Times New Roman" w:hAnsi="Times New Roman"/>
        </w:rPr>
        <w:t xml:space="preserve"> sia colpevole di ritardi pregiudizievoli </w:t>
      </w:r>
      <w:r w:rsidR="00483692" w:rsidRPr="00A83B0F">
        <w:rPr>
          <w:rFonts w:ascii="Times New Roman" w:hAnsi="Times New Roman"/>
        </w:rPr>
        <w:t xml:space="preserve">per il buon esito </w:t>
      </w:r>
      <w:r w:rsidR="004E5373">
        <w:rPr>
          <w:rFonts w:ascii="Times New Roman" w:hAnsi="Times New Roman"/>
        </w:rPr>
        <w:t xml:space="preserve">della fornitura </w:t>
      </w:r>
      <w:r w:rsidR="00E360FB" w:rsidRPr="00A83B0F">
        <w:rPr>
          <w:rFonts w:ascii="Times New Roman" w:hAnsi="Times New Roman"/>
        </w:rPr>
        <w:t>e contravvenga ingiustifica</w:t>
      </w:r>
      <w:r w:rsidR="00483692" w:rsidRPr="00A83B0F">
        <w:rPr>
          <w:rFonts w:ascii="Times New Roman" w:hAnsi="Times New Roman"/>
        </w:rPr>
        <w:t xml:space="preserve">tamente alle condizioni di cui </w:t>
      </w:r>
      <w:r w:rsidR="00E360FB" w:rsidRPr="00A83B0F">
        <w:rPr>
          <w:rFonts w:ascii="Times New Roman" w:hAnsi="Times New Roman"/>
        </w:rPr>
        <w:t xml:space="preserve">al presente </w:t>
      </w:r>
      <w:r w:rsidR="00A0740A" w:rsidRPr="001A3AC0">
        <w:rPr>
          <w:rFonts w:ascii="Times New Roman" w:hAnsi="Times New Roman"/>
        </w:rPr>
        <w:t>Contratto</w:t>
      </w:r>
      <w:r w:rsidR="00E360FB" w:rsidRPr="001A3AC0">
        <w:rPr>
          <w:rFonts w:ascii="Times New Roman" w:hAnsi="Times New Roman"/>
        </w:rPr>
        <w:t>.</w:t>
      </w:r>
    </w:p>
    <w:p w14:paraId="13C4023B" w14:textId="1FBF58AB" w:rsidR="00E360FB" w:rsidRPr="00A83B0F" w:rsidRDefault="00E360FB" w:rsidP="00E67C11">
      <w:pPr>
        <w:widowControl w:val="0"/>
        <w:spacing w:line="567" w:lineRule="exact"/>
        <w:jc w:val="both"/>
        <w:rPr>
          <w:rFonts w:ascii="Times New Roman" w:hAnsi="Times New Roman"/>
        </w:rPr>
      </w:pPr>
      <w:r w:rsidRPr="00A83B0F">
        <w:rPr>
          <w:rFonts w:ascii="Times New Roman" w:hAnsi="Times New Roman"/>
        </w:rPr>
        <w:t>Qualora</w:t>
      </w:r>
      <w:r w:rsidR="00483692" w:rsidRPr="00A83B0F">
        <w:rPr>
          <w:rFonts w:ascii="Times New Roman" w:hAnsi="Times New Roman"/>
        </w:rPr>
        <w:t xml:space="preserve"> </w:t>
      </w:r>
      <w:r w:rsidR="00A67BB1" w:rsidRPr="00A83B0F">
        <w:rPr>
          <w:rFonts w:ascii="Times New Roman" w:hAnsi="Times New Roman"/>
        </w:rPr>
        <w:t>la</w:t>
      </w:r>
      <w:r w:rsidRPr="00A83B0F">
        <w:rPr>
          <w:rFonts w:ascii="Times New Roman" w:hAnsi="Times New Roman"/>
        </w:rPr>
        <w:t xml:space="preserve"> Committente di sua</w:t>
      </w:r>
      <w:r w:rsidR="00483692" w:rsidRPr="00A83B0F">
        <w:rPr>
          <w:rFonts w:ascii="Times New Roman" w:hAnsi="Times New Roman"/>
        </w:rPr>
        <w:t xml:space="preserve"> </w:t>
      </w:r>
      <w:r w:rsidRPr="00A83B0F">
        <w:rPr>
          <w:rFonts w:ascii="Times New Roman" w:hAnsi="Times New Roman"/>
        </w:rPr>
        <w:t>iniziativa, senza che sussistano cause</w:t>
      </w:r>
      <w:r w:rsidR="00483692" w:rsidRPr="00A83B0F">
        <w:rPr>
          <w:rFonts w:ascii="Times New Roman" w:hAnsi="Times New Roman"/>
        </w:rPr>
        <w:t xml:space="preserve"> </w:t>
      </w:r>
      <w:r w:rsidR="009F049C" w:rsidRPr="00A83B0F">
        <w:rPr>
          <w:rFonts w:ascii="Times New Roman" w:hAnsi="Times New Roman"/>
        </w:rPr>
        <w:t xml:space="preserve">imputabili all’operato </w:t>
      </w:r>
      <w:r w:rsidR="00D92848">
        <w:rPr>
          <w:rFonts w:ascii="Times New Roman" w:hAnsi="Times New Roman"/>
        </w:rPr>
        <w:t>dell’Appaltatore</w:t>
      </w:r>
      <w:r w:rsidR="009F049C" w:rsidRPr="00A83B0F">
        <w:rPr>
          <w:rFonts w:ascii="Times New Roman" w:hAnsi="Times New Roman"/>
        </w:rPr>
        <w:t>, proceda alla revoca</w:t>
      </w:r>
      <w:r w:rsidR="00483692" w:rsidRPr="00A83B0F">
        <w:rPr>
          <w:rFonts w:ascii="Times New Roman" w:hAnsi="Times New Roman"/>
        </w:rPr>
        <w:t xml:space="preserve"> </w:t>
      </w:r>
      <w:r w:rsidRPr="00A83B0F">
        <w:rPr>
          <w:rFonts w:ascii="Times New Roman" w:hAnsi="Times New Roman"/>
        </w:rPr>
        <w:t xml:space="preserve">dell’incarico, </w:t>
      </w:r>
      <w:r w:rsidR="009B713B" w:rsidRPr="00A83B0F">
        <w:rPr>
          <w:rFonts w:ascii="Times New Roman" w:hAnsi="Times New Roman"/>
        </w:rPr>
        <w:t>a</w:t>
      </w:r>
      <w:r w:rsidR="004E6AE5">
        <w:rPr>
          <w:rFonts w:ascii="Times New Roman" w:hAnsi="Times New Roman"/>
        </w:rPr>
        <w:t>l</w:t>
      </w:r>
      <w:r w:rsidR="00CC2584">
        <w:rPr>
          <w:rFonts w:ascii="Times New Roman" w:hAnsi="Times New Roman"/>
        </w:rPr>
        <w:t xml:space="preserve">l’Appaltatore </w:t>
      </w:r>
      <w:r w:rsidRPr="00A83B0F">
        <w:rPr>
          <w:rFonts w:ascii="Times New Roman" w:hAnsi="Times New Roman"/>
        </w:rPr>
        <w:t>stesso</w:t>
      </w:r>
      <w:r w:rsidR="00385956" w:rsidRPr="00A83B0F">
        <w:rPr>
          <w:rFonts w:ascii="Times New Roman" w:hAnsi="Times New Roman"/>
        </w:rPr>
        <w:t>,</w:t>
      </w:r>
      <w:r w:rsidRPr="00A83B0F">
        <w:rPr>
          <w:rFonts w:ascii="Times New Roman" w:hAnsi="Times New Roman"/>
        </w:rPr>
        <w:t xml:space="preserve"> spettano i </w:t>
      </w:r>
      <w:r w:rsidR="00F211B1" w:rsidRPr="00A83B0F">
        <w:rPr>
          <w:rFonts w:ascii="Times New Roman" w:hAnsi="Times New Roman"/>
        </w:rPr>
        <w:t>corrispettivi</w:t>
      </w:r>
      <w:r w:rsidR="00A67BB1" w:rsidRPr="00A83B0F">
        <w:rPr>
          <w:rFonts w:ascii="Times New Roman" w:hAnsi="Times New Roman"/>
        </w:rPr>
        <w:t xml:space="preserve"> </w:t>
      </w:r>
      <w:r w:rsidRPr="00A83B0F">
        <w:rPr>
          <w:rFonts w:ascii="Times New Roman" w:hAnsi="Times New Roman"/>
        </w:rPr>
        <w:t xml:space="preserve">per </w:t>
      </w:r>
      <w:r w:rsidR="004E5373">
        <w:rPr>
          <w:rFonts w:ascii="Times New Roman" w:hAnsi="Times New Roman"/>
        </w:rPr>
        <w:t xml:space="preserve">le </w:t>
      </w:r>
      <w:r w:rsidR="00A0740A">
        <w:rPr>
          <w:rFonts w:ascii="Times New Roman" w:hAnsi="Times New Roman"/>
        </w:rPr>
        <w:t>lavorazioni</w:t>
      </w:r>
      <w:r w:rsidR="004E5373">
        <w:rPr>
          <w:rFonts w:ascii="Times New Roman" w:hAnsi="Times New Roman"/>
        </w:rPr>
        <w:t xml:space="preserve"> eseguite</w:t>
      </w:r>
      <w:r w:rsidRPr="00A83B0F">
        <w:rPr>
          <w:rFonts w:ascii="Times New Roman" w:hAnsi="Times New Roman"/>
        </w:rPr>
        <w:t xml:space="preserve"> sino</w:t>
      </w:r>
      <w:r w:rsidR="008D1BE4" w:rsidRPr="00A83B0F">
        <w:rPr>
          <w:rFonts w:ascii="Times New Roman" w:hAnsi="Times New Roman"/>
        </w:rPr>
        <w:t xml:space="preserve"> </w:t>
      </w:r>
      <w:r w:rsidRPr="00A83B0F">
        <w:rPr>
          <w:rFonts w:ascii="Times New Roman" w:hAnsi="Times New Roman"/>
        </w:rPr>
        <w:t>alla</w:t>
      </w:r>
      <w:r w:rsidR="008D1BE4" w:rsidRPr="00A83B0F">
        <w:rPr>
          <w:rFonts w:ascii="Times New Roman" w:hAnsi="Times New Roman"/>
        </w:rPr>
        <w:t xml:space="preserve"> </w:t>
      </w:r>
      <w:r w:rsidRPr="00A83B0F">
        <w:rPr>
          <w:rFonts w:ascii="Times New Roman" w:hAnsi="Times New Roman"/>
        </w:rPr>
        <w:t>data di</w:t>
      </w:r>
      <w:r w:rsidR="008D1BE4" w:rsidRPr="00A83B0F">
        <w:rPr>
          <w:rFonts w:ascii="Times New Roman" w:hAnsi="Times New Roman"/>
        </w:rPr>
        <w:t xml:space="preserve"> </w:t>
      </w:r>
      <w:r w:rsidRPr="00A83B0F">
        <w:rPr>
          <w:rFonts w:ascii="Times New Roman" w:hAnsi="Times New Roman"/>
        </w:rPr>
        <w:t>comunicazione</w:t>
      </w:r>
      <w:r w:rsidR="008D1BE4" w:rsidRPr="00A83B0F">
        <w:rPr>
          <w:rFonts w:ascii="Times New Roman" w:hAnsi="Times New Roman"/>
        </w:rPr>
        <w:t xml:space="preserve"> </w:t>
      </w:r>
      <w:r w:rsidRPr="00A83B0F">
        <w:rPr>
          <w:rFonts w:ascii="Times New Roman" w:hAnsi="Times New Roman"/>
        </w:rPr>
        <w:t>della</w:t>
      </w:r>
      <w:r w:rsidR="00483692" w:rsidRPr="00A83B0F">
        <w:rPr>
          <w:rFonts w:ascii="Times New Roman" w:hAnsi="Times New Roman"/>
        </w:rPr>
        <w:t xml:space="preserve"> </w:t>
      </w:r>
      <w:r w:rsidRPr="00A83B0F">
        <w:rPr>
          <w:rFonts w:ascii="Times New Roman" w:hAnsi="Times New Roman"/>
        </w:rPr>
        <w:t>revoca</w:t>
      </w:r>
      <w:r w:rsidR="008D1BE4" w:rsidRPr="00A83B0F">
        <w:rPr>
          <w:rFonts w:ascii="Times New Roman" w:hAnsi="Times New Roman"/>
        </w:rPr>
        <w:t xml:space="preserve">, fermo restando il diritto </w:t>
      </w:r>
      <w:r w:rsidR="009B713B" w:rsidRPr="00A83B0F">
        <w:rPr>
          <w:rFonts w:ascii="Times New Roman" w:hAnsi="Times New Roman"/>
        </w:rPr>
        <w:t>del</w:t>
      </w:r>
      <w:r w:rsidR="00CC2584">
        <w:rPr>
          <w:rFonts w:ascii="Times New Roman" w:hAnsi="Times New Roman"/>
        </w:rPr>
        <w:t xml:space="preserve">l’Appaltatore </w:t>
      </w:r>
      <w:r w:rsidRPr="00A83B0F">
        <w:rPr>
          <w:rFonts w:ascii="Times New Roman" w:hAnsi="Times New Roman"/>
        </w:rPr>
        <w:t>al risarcimento di eventuali danni.</w:t>
      </w:r>
    </w:p>
    <w:p w14:paraId="33D038E8" w14:textId="0CE17737" w:rsidR="00F4078F" w:rsidRPr="00883266" w:rsidRDefault="008A3C7B" w:rsidP="00CD2D65">
      <w:pPr>
        <w:pStyle w:val="Paragrafoelenco"/>
        <w:widowControl w:val="0"/>
        <w:numPr>
          <w:ilvl w:val="0"/>
          <w:numId w:val="43"/>
        </w:numPr>
        <w:spacing w:line="567" w:lineRule="exact"/>
        <w:jc w:val="both"/>
        <w:rPr>
          <w:rFonts w:ascii="Times New Roman" w:hAnsi="Times New Roman"/>
          <w:b/>
          <w:u w:val="single"/>
        </w:rPr>
      </w:pPr>
      <w:bookmarkStart w:id="4" w:name="_Ref108191953"/>
      <w:r w:rsidRPr="00883266">
        <w:rPr>
          <w:rFonts w:ascii="Times New Roman" w:hAnsi="Times New Roman"/>
          <w:b/>
          <w:u w:val="single"/>
        </w:rPr>
        <w:t xml:space="preserve">Divieto di cessione e </w:t>
      </w:r>
      <w:r w:rsidR="00F4078F" w:rsidRPr="00883266">
        <w:rPr>
          <w:rFonts w:ascii="Times New Roman" w:hAnsi="Times New Roman"/>
          <w:b/>
          <w:u w:val="single"/>
        </w:rPr>
        <w:t>Subappalto</w:t>
      </w:r>
      <w:bookmarkEnd w:id="4"/>
      <w:r w:rsidR="00F4078F" w:rsidRPr="00883266">
        <w:rPr>
          <w:rFonts w:ascii="Times New Roman" w:hAnsi="Times New Roman"/>
          <w:b/>
          <w:u w:val="single"/>
        </w:rPr>
        <w:t xml:space="preserve"> </w:t>
      </w:r>
    </w:p>
    <w:p w14:paraId="694165A1" w14:textId="426A1DF0" w:rsidR="008A3C7B" w:rsidRPr="00A83B0F" w:rsidRDefault="008A3C7B" w:rsidP="00F4078F">
      <w:pPr>
        <w:widowControl w:val="0"/>
        <w:tabs>
          <w:tab w:val="left" w:pos="204"/>
        </w:tabs>
        <w:autoSpaceDE w:val="0"/>
        <w:autoSpaceDN w:val="0"/>
        <w:adjustRightInd w:val="0"/>
        <w:spacing w:line="567" w:lineRule="exact"/>
        <w:jc w:val="both"/>
        <w:rPr>
          <w:rFonts w:ascii="Times New Roman" w:hAnsi="Times New Roman"/>
          <w:b/>
          <w:u w:val="single"/>
        </w:rPr>
      </w:pPr>
      <w:r w:rsidRPr="00A83B0F">
        <w:rPr>
          <w:rFonts w:ascii="Times New Roman" w:hAnsi="Times New Roman"/>
        </w:rPr>
        <w:t>In conformità a quanto disposto dall’art. 1</w:t>
      </w:r>
      <w:r w:rsidR="00A0740A">
        <w:rPr>
          <w:rFonts w:ascii="Times New Roman" w:hAnsi="Times New Roman"/>
        </w:rPr>
        <w:t>19</w:t>
      </w:r>
      <w:r w:rsidRPr="00A83B0F">
        <w:rPr>
          <w:rFonts w:ascii="Times New Roman" w:hAnsi="Times New Roman"/>
        </w:rPr>
        <w:t xml:space="preserve"> del Codice il </w:t>
      </w:r>
      <w:r w:rsidR="00D6760C">
        <w:rPr>
          <w:rFonts w:ascii="Times New Roman" w:hAnsi="Times New Roman"/>
        </w:rPr>
        <w:t>C</w:t>
      </w:r>
      <w:r w:rsidRPr="00A83B0F">
        <w:rPr>
          <w:rFonts w:ascii="Times New Roman" w:hAnsi="Times New Roman"/>
        </w:rPr>
        <w:t xml:space="preserve">ontratto non può essere </w:t>
      </w:r>
      <w:r w:rsidRPr="00A83B0F">
        <w:rPr>
          <w:rFonts w:ascii="Times New Roman" w:hAnsi="Times New Roman"/>
        </w:rPr>
        <w:lastRenderedPageBreak/>
        <w:t>ceduto a pena di nullità.</w:t>
      </w:r>
    </w:p>
    <w:p w14:paraId="135C7ABA" w14:textId="77777777" w:rsidR="0001640B" w:rsidRPr="00A83B0F" w:rsidRDefault="002C0D91" w:rsidP="002C0D91">
      <w:pPr>
        <w:pStyle w:val="Rientrocorpodeltesto"/>
        <w:widowControl w:val="0"/>
        <w:tabs>
          <w:tab w:val="left" w:pos="284"/>
        </w:tabs>
        <w:suppressAutoHyphens w:val="0"/>
        <w:spacing w:after="0" w:line="566" w:lineRule="exact"/>
        <w:ind w:left="0"/>
        <w:jc w:val="both"/>
        <w:rPr>
          <w:rFonts w:ascii="Times New Roman" w:hAnsi="Times New Roman"/>
          <w:i/>
          <w:iCs/>
        </w:rPr>
      </w:pPr>
      <w:r w:rsidRPr="00A83B0F">
        <w:rPr>
          <w:rFonts w:ascii="Times New Roman" w:hAnsi="Times New Roman"/>
          <w:i/>
          <w:iCs/>
          <w:highlight w:val="lightGray"/>
        </w:rPr>
        <w:t>(da inserire se il subappalto non è stato dichiarato in sede di offerta)</w:t>
      </w:r>
      <w:r w:rsidRPr="00A83B0F">
        <w:rPr>
          <w:rFonts w:ascii="Times New Roman" w:hAnsi="Times New Roman"/>
          <w:i/>
          <w:iCs/>
        </w:rPr>
        <w:t xml:space="preserve"> </w:t>
      </w:r>
    </w:p>
    <w:p w14:paraId="7A3DA2BE" w14:textId="2D3208FA" w:rsidR="0001640B" w:rsidRPr="009E774B" w:rsidRDefault="002C0D91" w:rsidP="009E774B">
      <w:pPr>
        <w:pStyle w:val="Rientrocorpodeltesto"/>
        <w:widowControl w:val="0"/>
        <w:tabs>
          <w:tab w:val="left" w:pos="284"/>
        </w:tabs>
        <w:suppressAutoHyphens w:val="0"/>
        <w:spacing w:after="0" w:line="566" w:lineRule="exact"/>
        <w:ind w:left="0"/>
        <w:jc w:val="both"/>
        <w:rPr>
          <w:rFonts w:ascii="Times New Roman" w:hAnsi="Times New Roman"/>
        </w:rPr>
      </w:pPr>
      <w:r w:rsidRPr="00A83B0F">
        <w:rPr>
          <w:rFonts w:ascii="Times New Roman" w:hAnsi="Times New Roman"/>
        </w:rPr>
        <w:t xml:space="preserve">Non essendo stato richiesto in sede di offerta, è fatto divieto </w:t>
      </w:r>
      <w:r w:rsidR="00F20A6F">
        <w:rPr>
          <w:rFonts w:ascii="Times New Roman" w:hAnsi="Times New Roman"/>
        </w:rPr>
        <w:t>a</w:t>
      </w:r>
      <w:r w:rsidR="004E6AE5">
        <w:rPr>
          <w:rFonts w:ascii="Times New Roman" w:hAnsi="Times New Roman"/>
        </w:rPr>
        <w:t>l</w:t>
      </w:r>
      <w:r w:rsidR="00CC2584">
        <w:rPr>
          <w:rFonts w:ascii="Times New Roman" w:hAnsi="Times New Roman"/>
        </w:rPr>
        <w:t xml:space="preserve">l’Appaltatore </w:t>
      </w:r>
      <w:r w:rsidRPr="00A83B0F">
        <w:rPr>
          <w:rFonts w:ascii="Times New Roman" w:hAnsi="Times New Roman"/>
        </w:rPr>
        <w:t xml:space="preserve">di subappaltare le prestazioni oggetto del </w:t>
      </w:r>
      <w:r w:rsidRPr="001A3AC0">
        <w:rPr>
          <w:rFonts w:ascii="Times New Roman" w:hAnsi="Times New Roman"/>
        </w:rPr>
        <w:t xml:space="preserve">presente </w:t>
      </w:r>
      <w:r w:rsidR="00A0740A" w:rsidRPr="001A3AC0">
        <w:rPr>
          <w:rFonts w:ascii="Times New Roman" w:hAnsi="Times New Roman"/>
        </w:rPr>
        <w:t>Contratto</w:t>
      </w:r>
      <w:r w:rsidRPr="00A83B0F">
        <w:rPr>
          <w:rFonts w:ascii="Times New Roman" w:hAnsi="Times New Roman"/>
        </w:rPr>
        <w:t>.</w:t>
      </w:r>
      <w:r w:rsidR="009E774B">
        <w:rPr>
          <w:rFonts w:ascii="Times New Roman" w:hAnsi="Times New Roman"/>
        </w:rPr>
        <w:t xml:space="preserve"> </w:t>
      </w:r>
      <w:r w:rsidR="0001640B" w:rsidRPr="00A83B0F">
        <w:rPr>
          <w:rFonts w:ascii="Times New Roman" w:hAnsi="Times New Roman"/>
          <w:i/>
          <w:iCs/>
          <w:highlight w:val="lightGray"/>
        </w:rPr>
        <w:t>[ovvero]</w:t>
      </w:r>
      <w:r w:rsidR="002926DF" w:rsidRPr="00A83B0F">
        <w:rPr>
          <w:rFonts w:ascii="Times New Roman" w:hAnsi="Times New Roman"/>
          <w:i/>
          <w:iCs/>
          <w:highlight w:val="lightGray"/>
        </w:rPr>
        <w:t xml:space="preserve"> </w:t>
      </w:r>
      <w:r w:rsidR="0001640B" w:rsidRPr="00A83B0F">
        <w:rPr>
          <w:rFonts w:ascii="Times New Roman" w:hAnsi="Times New Roman"/>
          <w:i/>
          <w:iCs/>
          <w:highlight w:val="lightGray"/>
        </w:rPr>
        <w:t>(da inserire se il subappalto è stato dichiarato in sede di offerta)</w:t>
      </w:r>
      <w:r w:rsidR="0001640B" w:rsidRPr="00A83B0F">
        <w:rPr>
          <w:rFonts w:ascii="Times New Roman" w:hAnsi="Times New Roman"/>
          <w:i/>
          <w:iCs/>
        </w:rPr>
        <w:t xml:space="preserve"> </w:t>
      </w:r>
    </w:p>
    <w:p w14:paraId="64772E42" w14:textId="1F7A37BF" w:rsidR="00027032" w:rsidRPr="00A83B0F" w:rsidRDefault="00D56B5F" w:rsidP="00C669A0">
      <w:pPr>
        <w:widowControl w:val="0"/>
        <w:tabs>
          <w:tab w:val="left" w:pos="204"/>
        </w:tabs>
        <w:autoSpaceDE w:val="0"/>
        <w:autoSpaceDN w:val="0"/>
        <w:adjustRightInd w:val="0"/>
        <w:spacing w:line="567" w:lineRule="exact"/>
        <w:jc w:val="both"/>
        <w:rPr>
          <w:rFonts w:ascii="Times New Roman" w:hAnsi="Times New Roman"/>
        </w:rPr>
      </w:pPr>
      <w:r>
        <w:rPr>
          <w:rFonts w:ascii="Times New Roman" w:hAnsi="Times New Roman"/>
        </w:rPr>
        <w:t>L’Appaltatore</w:t>
      </w:r>
      <w:r w:rsidR="0001640B" w:rsidRPr="00A83B0F">
        <w:rPr>
          <w:rFonts w:ascii="Times New Roman" w:hAnsi="Times New Roman"/>
        </w:rPr>
        <w:t xml:space="preserve">, conformemente a quanto dichiarato in sede di offerta, si riserva di affidare in subappalto, in misura pari a </w:t>
      </w:r>
      <w:r w:rsidR="0001640B" w:rsidRPr="00A83B0F">
        <w:rPr>
          <w:rFonts w:ascii="Times New Roman" w:hAnsi="Times New Roman"/>
          <w:highlight w:val="lightGray"/>
        </w:rPr>
        <w:t>___ (____</w:t>
      </w:r>
      <w:r w:rsidR="0001640B" w:rsidRPr="00A83B0F">
        <w:rPr>
          <w:rFonts w:ascii="Times New Roman" w:hAnsi="Times New Roman"/>
        </w:rPr>
        <w:t xml:space="preserve"> per cento), l’esecuzione delle seguenti attività: </w:t>
      </w:r>
      <w:r w:rsidR="0001640B" w:rsidRPr="00A83B0F">
        <w:rPr>
          <w:rFonts w:ascii="Times New Roman" w:hAnsi="Times New Roman"/>
          <w:highlight w:val="lightGray"/>
        </w:rPr>
        <w:t>_______________________</w:t>
      </w:r>
      <w:r w:rsidR="0001640B" w:rsidRPr="00A83B0F">
        <w:rPr>
          <w:rFonts w:ascii="Times New Roman" w:hAnsi="Times New Roman"/>
        </w:rPr>
        <w:t xml:space="preserve">. </w:t>
      </w:r>
    </w:p>
    <w:p w14:paraId="13FD6DD6" w14:textId="06F1B30F" w:rsidR="00027032" w:rsidRPr="00A83B0F" w:rsidRDefault="0001640B" w:rsidP="00C669A0">
      <w:pPr>
        <w:widowControl w:val="0"/>
        <w:tabs>
          <w:tab w:val="left" w:pos="204"/>
        </w:tabs>
        <w:autoSpaceDE w:val="0"/>
        <w:autoSpaceDN w:val="0"/>
        <w:adjustRightInd w:val="0"/>
        <w:spacing w:line="567" w:lineRule="exact"/>
        <w:jc w:val="both"/>
        <w:rPr>
          <w:rFonts w:ascii="Times New Roman" w:hAnsi="Times New Roman"/>
        </w:rPr>
      </w:pPr>
      <w:r w:rsidRPr="00A83B0F">
        <w:rPr>
          <w:rFonts w:ascii="Times New Roman" w:hAnsi="Times New Roman"/>
        </w:rPr>
        <w:t xml:space="preserve">A tale fine, </w:t>
      </w:r>
      <w:r w:rsidR="00D56B5F">
        <w:rPr>
          <w:rFonts w:ascii="Times New Roman" w:hAnsi="Times New Roman"/>
        </w:rPr>
        <w:t>l’Appaltatore</w:t>
      </w:r>
      <w:r w:rsidRPr="00A83B0F">
        <w:rPr>
          <w:rFonts w:ascii="Times New Roman" w:hAnsi="Times New Roman"/>
        </w:rPr>
        <w:t xml:space="preserve"> dovrà trasmettere alla Committente la documentazione di cui all’art. 1</w:t>
      </w:r>
      <w:r w:rsidR="00502489">
        <w:rPr>
          <w:rFonts w:ascii="Times New Roman" w:hAnsi="Times New Roman"/>
        </w:rPr>
        <w:t>19</w:t>
      </w:r>
      <w:r w:rsidRPr="00A83B0F">
        <w:rPr>
          <w:rFonts w:ascii="Times New Roman" w:hAnsi="Times New Roman"/>
        </w:rPr>
        <w:t xml:space="preserve"> del Codice nel rispetto delle modalità e dei termini ivi indicati. L’eventuale affidamento in subappalto dell’esecuzione di parte delle attività di cui al presente </w:t>
      </w:r>
      <w:r w:rsidR="00502489">
        <w:rPr>
          <w:rFonts w:ascii="Times New Roman" w:hAnsi="Times New Roman"/>
        </w:rPr>
        <w:t>Contratto</w:t>
      </w:r>
      <w:r w:rsidRPr="00A83B0F">
        <w:rPr>
          <w:rFonts w:ascii="Times New Roman" w:hAnsi="Times New Roman"/>
        </w:rPr>
        <w:t xml:space="preserve"> non comporta alcuna modificazione agli obblighi e agli oneri </w:t>
      </w:r>
      <w:r w:rsidR="00D92848">
        <w:rPr>
          <w:rFonts w:ascii="Times New Roman" w:hAnsi="Times New Roman"/>
        </w:rPr>
        <w:t>dell’Appaltatore</w:t>
      </w:r>
      <w:r w:rsidRPr="00A83B0F">
        <w:rPr>
          <w:rFonts w:ascii="Times New Roman" w:hAnsi="Times New Roman"/>
        </w:rPr>
        <w:t>, il quale rimane l’unico e solo responsabile, nei confronti della Committente della perfetta esecuzione del</w:t>
      </w:r>
      <w:r w:rsidR="00A0740A">
        <w:rPr>
          <w:rFonts w:ascii="Times New Roman" w:hAnsi="Times New Roman"/>
        </w:rPr>
        <w:t xml:space="preserve"> </w:t>
      </w:r>
      <w:r w:rsidR="00A0740A" w:rsidRPr="001A3AC0">
        <w:rPr>
          <w:rFonts w:ascii="Times New Roman" w:hAnsi="Times New Roman"/>
        </w:rPr>
        <w:t>presente Contratto</w:t>
      </w:r>
      <w:r w:rsidRPr="001A3AC0">
        <w:rPr>
          <w:rFonts w:ascii="Times New Roman" w:hAnsi="Times New Roman"/>
        </w:rPr>
        <w:t xml:space="preserve"> anche</w:t>
      </w:r>
      <w:r w:rsidRPr="00A83B0F">
        <w:rPr>
          <w:rFonts w:ascii="Times New Roman" w:hAnsi="Times New Roman"/>
        </w:rPr>
        <w:t xml:space="preserve"> per la parte subappaltata. </w:t>
      </w:r>
      <w:r w:rsidR="00D56B5F">
        <w:rPr>
          <w:rFonts w:ascii="Times New Roman" w:hAnsi="Times New Roman"/>
        </w:rPr>
        <w:t>L’Appaltatore</w:t>
      </w:r>
      <w:r w:rsidRPr="00A83B0F">
        <w:rPr>
          <w:rFonts w:ascii="Times New Roman" w:hAnsi="Times New Roman"/>
        </w:rPr>
        <w:t xml:space="preserve"> si obbliga a manlevare e tenere indenne la Committente da qualsivoglia pretesa di terzi per fatti e colpe imputabili al </w:t>
      </w:r>
      <w:r w:rsidR="00F20A6F">
        <w:rPr>
          <w:rFonts w:ascii="Times New Roman" w:hAnsi="Times New Roman"/>
        </w:rPr>
        <w:t>sub-fornitore</w:t>
      </w:r>
      <w:r w:rsidRPr="00A83B0F">
        <w:rPr>
          <w:rFonts w:ascii="Times New Roman" w:hAnsi="Times New Roman"/>
        </w:rPr>
        <w:t xml:space="preserve"> o ai suoi ausiliari. </w:t>
      </w:r>
    </w:p>
    <w:p w14:paraId="59A61C5A" w14:textId="76DC14ED" w:rsidR="00027032" w:rsidRPr="00A83B0F" w:rsidRDefault="0001640B" w:rsidP="00C669A0">
      <w:pPr>
        <w:widowControl w:val="0"/>
        <w:tabs>
          <w:tab w:val="left" w:pos="204"/>
        </w:tabs>
        <w:autoSpaceDE w:val="0"/>
        <w:autoSpaceDN w:val="0"/>
        <w:adjustRightInd w:val="0"/>
        <w:spacing w:line="567" w:lineRule="exact"/>
        <w:jc w:val="both"/>
        <w:rPr>
          <w:rFonts w:ascii="Times New Roman" w:hAnsi="Times New Roman"/>
        </w:rPr>
      </w:pPr>
      <w:r w:rsidRPr="00A83B0F">
        <w:rPr>
          <w:rFonts w:ascii="Times New Roman" w:hAnsi="Times New Roman"/>
        </w:rPr>
        <w:t xml:space="preserve">I subappaltatori dovranno mantenere per tutta la durata </w:t>
      </w:r>
      <w:r w:rsidR="00A0740A">
        <w:rPr>
          <w:rFonts w:ascii="Times New Roman" w:hAnsi="Times New Roman"/>
        </w:rPr>
        <w:t xml:space="preserve">del </w:t>
      </w:r>
      <w:r w:rsidR="00A0740A" w:rsidRPr="001A3AC0">
        <w:rPr>
          <w:rFonts w:ascii="Times New Roman" w:hAnsi="Times New Roman"/>
        </w:rPr>
        <w:t>presente Contratto</w:t>
      </w:r>
      <w:r w:rsidRPr="001A3AC0">
        <w:rPr>
          <w:rFonts w:ascii="Times New Roman" w:hAnsi="Times New Roman"/>
        </w:rPr>
        <w:t>,</w:t>
      </w:r>
      <w:r w:rsidRPr="00A83B0F">
        <w:rPr>
          <w:rFonts w:ascii="Times New Roman" w:hAnsi="Times New Roman"/>
        </w:rPr>
        <w:t xml:space="preserve"> i requisiti richiesti dalla documentazione della procedura di gara, nonché dalla normativa vigente in materia per lo svolgimento delle attività agli stessi affidate, ivi incluso quello inerente </w:t>
      </w:r>
      <w:r w:rsidR="00130C48">
        <w:rPr>
          <w:rFonts w:ascii="Times New Roman" w:hAnsi="Times New Roman"/>
        </w:rPr>
        <w:t>al</w:t>
      </w:r>
      <w:r w:rsidRPr="00A83B0F">
        <w:rPr>
          <w:rFonts w:ascii="Times New Roman" w:hAnsi="Times New Roman"/>
        </w:rPr>
        <w:t>la</w:t>
      </w:r>
      <w:r w:rsidR="001E552E">
        <w:rPr>
          <w:rFonts w:ascii="Times New Roman" w:hAnsi="Times New Roman"/>
        </w:rPr>
        <w:t xml:space="preserve"> </w:t>
      </w:r>
      <w:r w:rsidRPr="00A83B0F">
        <w:rPr>
          <w:rFonts w:ascii="Times New Roman" w:hAnsi="Times New Roman"/>
        </w:rPr>
        <w:t xml:space="preserve">non sussistenza nei confronti dei medesimi di alcuno dei divieti di cui alla normativa antimafia. </w:t>
      </w:r>
    </w:p>
    <w:p w14:paraId="377305DF" w14:textId="69CBB91D" w:rsidR="00027032" w:rsidRPr="00A83B0F" w:rsidRDefault="00D56B5F" w:rsidP="00C669A0">
      <w:pPr>
        <w:widowControl w:val="0"/>
        <w:tabs>
          <w:tab w:val="left" w:pos="204"/>
        </w:tabs>
        <w:autoSpaceDE w:val="0"/>
        <w:autoSpaceDN w:val="0"/>
        <w:adjustRightInd w:val="0"/>
        <w:spacing w:line="567" w:lineRule="exact"/>
        <w:jc w:val="both"/>
        <w:rPr>
          <w:rFonts w:ascii="Times New Roman" w:hAnsi="Times New Roman"/>
        </w:rPr>
      </w:pPr>
      <w:r>
        <w:rPr>
          <w:rFonts w:ascii="Times New Roman" w:hAnsi="Times New Roman"/>
        </w:rPr>
        <w:t>L’Appaltatore</w:t>
      </w:r>
      <w:r w:rsidR="0001640B" w:rsidRPr="00A83B0F">
        <w:rPr>
          <w:rFonts w:ascii="Times New Roman" w:hAnsi="Times New Roman"/>
        </w:rPr>
        <w:t xml:space="preserve"> si obbliga a risolvere tempestivamente il contratto di subappalto, </w:t>
      </w:r>
      <w:r w:rsidR="0001640B" w:rsidRPr="00A83B0F">
        <w:rPr>
          <w:rFonts w:ascii="Times New Roman" w:hAnsi="Times New Roman"/>
        </w:rPr>
        <w:lastRenderedPageBreak/>
        <w:t xml:space="preserve">qualora durante l’esecuzione dello stesso vengano accertati dalla Committente inadempimenti dell’impresa affidataria in subappalto; in tal caso </w:t>
      </w:r>
      <w:r>
        <w:rPr>
          <w:rFonts w:ascii="Times New Roman" w:hAnsi="Times New Roman"/>
        </w:rPr>
        <w:t>l’Appaltatore</w:t>
      </w:r>
      <w:r w:rsidR="0001640B" w:rsidRPr="00A83B0F">
        <w:rPr>
          <w:rFonts w:ascii="Times New Roman" w:hAnsi="Times New Roman"/>
        </w:rPr>
        <w:t xml:space="preserve"> non avrà diritto ad alcun indennizzo da parte della Committente né al differimento dei termini di esecuzione del</w:t>
      </w:r>
      <w:r w:rsidR="00C14AE4">
        <w:rPr>
          <w:rFonts w:ascii="Times New Roman" w:hAnsi="Times New Roman"/>
        </w:rPr>
        <w:t xml:space="preserve"> prese</w:t>
      </w:r>
      <w:r w:rsidR="00C14AE4" w:rsidRPr="001A3AC0">
        <w:rPr>
          <w:rFonts w:ascii="Times New Roman" w:hAnsi="Times New Roman"/>
        </w:rPr>
        <w:t>nte Contratto</w:t>
      </w:r>
      <w:r w:rsidR="0001640B" w:rsidRPr="001A3AC0">
        <w:rPr>
          <w:rFonts w:ascii="Times New Roman" w:hAnsi="Times New Roman"/>
        </w:rPr>
        <w:t>.</w:t>
      </w:r>
      <w:r w:rsidR="0001640B" w:rsidRPr="00A83B0F">
        <w:rPr>
          <w:rFonts w:ascii="Times New Roman" w:hAnsi="Times New Roman"/>
        </w:rPr>
        <w:t xml:space="preserve"> </w:t>
      </w:r>
    </w:p>
    <w:p w14:paraId="237346AD" w14:textId="77777777" w:rsidR="00B16B7E" w:rsidRDefault="00B16B7E" w:rsidP="00C669A0">
      <w:pPr>
        <w:widowControl w:val="0"/>
        <w:tabs>
          <w:tab w:val="left" w:pos="204"/>
        </w:tabs>
        <w:autoSpaceDE w:val="0"/>
        <w:autoSpaceDN w:val="0"/>
        <w:adjustRightInd w:val="0"/>
        <w:spacing w:line="567" w:lineRule="exact"/>
        <w:jc w:val="both"/>
        <w:rPr>
          <w:rFonts w:ascii="Times New Roman" w:hAnsi="Times New Roman"/>
        </w:rPr>
      </w:pPr>
      <w:r w:rsidRPr="00B16B7E">
        <w:rPr>
          <w:rFonts w:ascii="Times New Roman" w:hAnsi="Times New Roman"/>
        </w:rPr>
        <w:t>Le lavorazioni oggetto del presente appalto non possono essere oggetto di ulteriore subappalto, ciò in ragione dell’esigenza di rafforzare il controllo dei luoghi di lavoro, di garantire una più intensa tutela delle condizioni di lavoro e della salute e sicurezza sul lavoro.</w:t>
      </w:r>
    </w:p>
    <w:p w14:paraId="26594AA7" w14:textId="316C512F" w:rsidR="00B16B7E" w:rsidRDefault="0001640B" w:rsidP="00C669A0">
      <w:pPr>
        <w:widowControl w:val="0"/>
        <w:tabs>
          <w:tab w:val="left" w:pos="204"/>
        </w:tabs>
        <w:autoSpaceDE w:val="0"/>
        <w:autoSpaceDN w:val="0"/>
        <w:adjustRightInd w:val="0"/>
        <w:spacing w:line="567" w:lineRule="exact"/>
        <w:jc w:val="both"/>
        <w:rPr>
          <w:rFonts w:ascii="Times New Roman" w:hAnsi="Times New Roman"/>
        </w:rPr>
      </w:pPr>
      <w:r w:rsidRPr="00A83B0F">
        <w:rPr>
          <w:rFonts w:ascii="Times New Roman" w:hAnsi="Times New Roman"/>
        </w:rPr>
        <w:t xml:space="preserve">Non costituiscono subappalto le fattispecie di cui </w:t>
      </w:r>
      <w:r w:rsidR="00C14AE4">
        <w:rPr>
          <w:rFonts w:ascii="Times New Roman" w:hAnsi="Times New Roman"/>
        </w:rPr>
        <w:t xml:space="preserve">al </w:t>
      </w:r>
      <w:r w:rsidR="00C14AE4" w:rsidRPr="00C14AE4">
        <w:rPr>
          <w:rFonts w:ascii="Times New Roman" w:hAnsi="Times New Roman"/>
        </w:rPr>
        <w:t>comma 3 lett. d) del</w:t>
      </w:r>
      <w:r w:rsidRPr="00C14AE4">
        <w:rPr>
          <w:rFonts w:ascii="Times New Roman" w:hAnsi="Times New Roman"/>
        </w:rPr>
        <w:t>l’art. 1</w:t>
      </w:r>
      <w:r w:rsidR="00C14AE4" w:rsidRPr="00C14AE4">
        <w:rPr>
          <w:rFonts w:ascii="Times New Roman" w:hAnsi="Times New Roman"/>
        </w:rPr>
        <w:t>19</w:t>
      </w:r>
      <w:r w:rsidRPr="00C14AE4">
        <w:rPr>
          <w:rFonts w:ascii="Times New Roman" w:hAnsi="Times New Roman"/>
        </w:rPr>
        <w:t xml:space="preserve"> del </w:t>
      </w:r>
      <w:r w:rsidR="00C14AE4" w:rsidRPr="00C14AE4">
        <w:rPr>
          <w:rFonts w:ascii="Times New Roman" w:hAnsi="Times New Roman"/>
        </w:rPr>
        <w:t>Codice.</w:t>
      </w:r>
      <w:r w:rsidRPr="00C14AE4">
        <w:rPr>
          <w:rFonts w:ascii="Times New Roman" w:hAnsi="Times New Roman"/>
        </w:rPr>
        <w:t xml:space="preserve"> </w:t>
      </w:r>
      <w:r w:rsidR="00D56B5F" w:rsidRPr="00C14AE4">
        <w:rPr>
          <w:rFonts w:ascii="Times New Roman" w:hAnsi="Times New Roman"/>
        </w:rPr>
        <w:t>L’Appaltatore</w:t>
      </w:r>
      <w:r w:rsidRPr="00C14AE4">
        <w:rPr>
          <w:rFonts w:ascii="Times New Roman" w:hAnsi="Times New Roman"/>
        </w:rPr>
        <w:t xml:space="preserve"> conformemente a quanto dichiarat</w:t>
      </w:r>
      <w:r w:rsidRPr="00A83B0F">
        <w:rPr>
          <w:rFonts w:ascii="Times New Roman" w:hAnsi="Times New Roman"/>
        </w:rPr>
        <w:t xml:space="preserve">o in sede di offerta, potrà ricorrere alle prestazioni di soggetti terzi in forza dei contratti continuativi di cooperazione, servizio e/o fornitura, </w:t>
      </w:r>
      <w:r w:rsidR="00027032" w:rsidRPr="00A83B0F">
        <w:rPr>
          <w:rFonts w:ascii="Times New Roman" w:hAnsi="Times New Roman"/>
        </w:rPr>
        <w:t xml:space="preserve">allegati al </w:t>
      </w:r>
      <w:r w:rsidR="00027032" w:rsidRPr="001A3AC0">
        <w:rPr>
          <w:rFonts w:ascii="Times New Roman" w:hAnsi="Times New Roman"/>
        </w:rPr>
        <w:t xml:space="preserve">presente </w:t>
      </w:r>
      <w:r w:rsidR="00C14AE4" w:rsidRPr="001A3AC0">
        <w:rPr>
          <w:rFonts w:ascii="Times New Roman" w:hAnsi="Times New Roman"/>
        </w:rPr>
        <w:t>Contratto</w:t>
      </w:r>
      <w:r w:rsidRPr="001A3AC0">
        <w:rPr>
          <w:rFonts w:ascii="Times New Roman" w:hAnsi="Times New Roman"/>
        </w:rPr>
        <w:t>.</w:t>
      </w:r>
      <w:r w:rsidRPr="00A83B0F">
        <w:rPr>
          <w:rFonts w:ascii="Times New Roman" w:hAnsi="Times New Roman"/>
        </w:rPr>
        <w:t xml:space="preserve"> </w:t>
      </w:r>
    </w:p>
    <w:p w14:paraId="507E1759" w14:textId="4880CAED" w:rsidR="00B16B7E" w:rsidRDefault="00B16B7E" w:rsidP="00F4078F">
      <w:pPr>
        <w:widowControl w:val="0"/>
        <w:spacing w:line="567" w:lineRule="exact"/>
        <w:jc w:val="both"/>
        <w:rPr>
          <w:rFonts w:ascii="Times New Roman" w:hAnsi="Times New Roman"/>
        </w:rPr>
      </w:pPr>
      <w:bookmarkStart w:id="5" w:name="_Hlk141707691"/>
      <w:r w:rsidRPr="00B16B7E">
        <w:rPr>
          <w:rFonts w:ascii="Times New Roman" w:hAnsi="Times New Roman"/>
        </w:rPr>
        <w:t>Ai sensi dell’art. 11 c. 5 del Codice, in caso di subappalto, l’Appaltatore garantisce che ai lavoratori in subappalto siano applicate le medesime tutele normative ed economiche riconosciute ai lavoratori dell’Appaltatore impiegati nell’esecuzione del presente Contratto.</w:t>
      </w:r>
    </w:p>
    <w:bookmarkEnd w:id="5"/>
    <w:p w14:paraId="2AF00C2D" w14:textId="2D73D9FA" w:rsidR="00F4078F" w:rsidRPr="00A83B0F" w:rsidRDefault="0001640B" w:rsidP="00F4078F">
      <w:pPr>
        <w:widowControl w:val="0"/>
        <w:spacing w:line="567" w:lineRule="exact"/>
        <w:jc w:val="both"/>
        <w:rPr>
          <w:rFonts w:ascii="Times New Roman" w:hAnsi="Times New Roman"/>
          <w:b/>
          <w:u w:val="single"/>
        </w:rPr>
      </w:pPr>
      <w:r w:rsidRPr="00A83B0F">
        <w:rPr>
          <w:rFonts w:ascii="Times New Roman" w:hAnsi="Times New Roman"/>
        </w:rPr>
        <w:t>Per tutto quanto non previsto nel presente articolo trovano completa applicazione le disposizioni di cui all’art. 1</w:t>
      </w:r>
      <w:r w:rsidR="00C14AE4">
        <w:rPr>
          <w:rFonts w:ascii="Times New Roman" w:hAnsi="Times New Roman"/>
        </w:rPr>
        <w:t>19</w:t>
      </w:r>
      <w:r w:rsidRPr="00A83B0F">
        <w:rPr>
          <w:rFonts w:ascii="Times New Roman" w:hAnsi="Times New Roman"/>
        </w:rPr>
        <w:t xml:space="preserve"> del </w:t>
      </w:r>
      <w:r w:rsidR="00027032" w:rsidRPr="00A83B0F">
        <w:rPr>
          <w:rFonts w:ascii="Times New Roman" w:hAnsi="Times New Roman"/>
        </w:rPr>
        <w:t>Codice</w:t>
      </w:r>
      <w:r w:rsidRPr="00A83B0F">
        <w:rPr>
          <w:rFonts w:ascii="Times New Roman" w:hAnsi="Times New Roman"/>
        </w:rPr>
        <w:t xml:space="preserve"> e quelle contenute nell’ulteriore normativa vigente in materia, che devono intendersi di seguito integralmente trascritte.</w:t>
      </w:r>
    </w:p>
    <w:p w14:paraId="61965F22" w14:textId="3B9552C4" w:rsidR="00B26F66" w:rsidRPr="00883266" w:rsidRDefault="008A3C7B" w:rsidP="00CD2D65">
      <w:pPr>
        <w:pStyle w:val="Paragrafoelenco"/>
        <w:widowControl w:val="0"/>
        <w:numPr>
          <w:ilvl w:val="0"/>
          <w:numId w:val="43"/>
        </w:numPr>
        <w:spacing w:line="567" w:lineRule="exact"/>
        <w:jc w:val="both"/>
        <w:rPr>
          <w:rFonts w:ascii="Times New Roman" w:hAnsi="Times New Roman"/>
          <w:b/>
          <w:u w:val="single"/>
        </w:rPr>
      </w:pPr>
      <w:bookmarkStart w:id="6" w:name="_Ref108191956"/>
      <w:r w:rsidRPr="00883266">
        <w:rPr>
          <w:rFonts w:ascii="Times New Roman" w:hAnsi="Times New Roman"/>
          <w:b/>
          <w:u w:val="single"/>
        </w:rPr>
        <w:t>Penali</w:t>
      </w:r>
      <w:bookmarkEnd w:id="6"/>
    </w:p>
    <w:p w14:paraId="74F7B8C2" w14:textId="3F9DFEE5" w:rsidR="00BB7979" w:rsidRDefault="000B747D" w:rsidP="00F20A6F">
      <w:pPr>
        <w:widowControl w:val="0"/>
        <w:tabs>
          <w:tab w:val="left" w:pos="204"/>
        </w:tabs>
        <w:autoSpaceDE w:val="0"/>
        <w:autoSpaceDN w:val="0"/>
        <w:adjustRightInd w:val="0"/>
        <w:spacing w:line="567" w:lineRule="exact"/>
        <w:jc w:val="both"/>
        <w:rPr>
          <w:rFonts w:ascii="Times New Roman" w:hAnsi="Times New Roman"/>
        </w:rPr>
      </w:pPr>
      <w:r>
        <w:rPr>
          <w:rFonts w:ascii="Times New Roman" w:hAnsi="Times New Roman"/>
        </w:rPr>
        <w:t xml:space="preserve">La Committente si riserva di applicare le penali </w:t>
      </w:r>
      <w:r w:rsidR="000C21A1">
        <w:rPr>
          <w:rFonts w:ascii="Times New Roman" w:hAnsi="Times New Roman"/>
        </w:rPr>
        <w:t xml:space="preserve">riportate </w:t>
      </w:r>
      <w:r w:rsidR="00C14AE4">
        <w:rPr>
          <w:rFonts w:ascii="Times New Roman" w:hAnsi="Times New Roman"/>
        </w:rPr>
        <w:t xml:space="preserve">all’art. </w:t>
      </w:r>
      <w:r w:rsidR="00EF4D3A">
        <w:rPr>
          <w:rFonts w:ascii="Times New Roman" w:hAnsi="Times New Roman"/>
        </w:rPr>
        <w:t>1.28</w:t>
      </w:r>
      <w:r w:rsidR="00C14AE4">
        <w:rPr>
          <w:rFonts w:ascii="Times New Roman" w:hAnsi="Times New Roman"/>
        </w:rPr>
        <w:t xml:space="preserve"> del Capitolato Speciale</w:t>
      </w:r>
      <w:r w:rsidR="000C21A1">
        <w:rPr>
          <w:rFonts w:ascii="Times New Roman" w:hAnsi="Times New Roman"/>
        </w:rPr>
        <w:t xml:space="preserve"> allegato al </w:t>
      </w:r>
      <w:r w:rsidR="000C21A1" w:rsidRPr="001A3AC0">
        <w:rPr>
          <w:rFonts w:ascii="Times New Roman" w:hAnsi="Times New Roman"/>
        </w:rPr>
        <w:t xml:space="preserve">presente </w:t>
      </w:r>
      <w:r w:rsidR="00C14AE4" w:rsidRPr="001A3AC0">
        <w:rPr>
          <w:rFonts w:ascii="Times New Roman" w:hAnsi="Times New Roman"/>
        </w:rPr>
        <w:t>Contratto</w:t>
      </w:r>
      <w:r w:rsidR="000C21A1" w:rsidRPr="001A3AC0">
        <w:rPr>
          <w:rFonts w:ascii="Times New Roman" w:hAnsi="Times New Roman"/>
        </w:rPr>
        <w:t>.</w:t>
      </w:r>
    </w:p>
    <w:p w14:paraId="30373ADA" w14:textId="6B67B869" w:rsidR="002926DF" w:rsidRDefault="00C14AE4" w:rsidP="00E67C11">
      <w:pPr>
        <w:widowControl w:val="0"/>
        <w:tabs>
          <w:tab w:val="left" w:pos="204"/>
        </w:tabs>
        <w:autoSpaceDE w:val="0"/>
        <w:autoSpaceDN w:val="0"/>
        <w:adjustRightInd w:val="0"/>
        <w:spacing w:line="567" w:lineRule="exact"/>
        <w:jc w:val="both"/>
        <w:rPr>
          <w:rFonts w:ascii="Times New Roman" w:hAnsi="Times New Roman"/>
        </w:rPr>
      </w:pPr>
      <w:r>
        <w:rPr>
          <w:rFonts w:ascii="Times New Roman" w:hAnsi="Times New Roman"/>
        </w:rPr>
        <w:t>Q</w:t>
      </w:r>
      <w:r w:rsidR="002926DF" w:rsidRPr="00A83B0F">
        <w:rPr>
          <w:rFonts w:ascii="Times New Roman" w:hAnsi="Times New Roman"/>
        </w:rPr>
        <w:t>ualora l</w:t>
      </w:r>
      <w:r w:rsidR="00B26F66" w:rsidRPr="00A83B0F">
        <w:rPr>
          <w:rFonts w:ascii="Times New Roman" w:hAnsi="Times New Roman"/>
        </w:rPr>
        <w:t xml:space="preserve">e penali </w:t>
      </w:r>
      <w:r w:rsidR="002926DF" w:rsidRPr="00A83B0F">
        <w:rPr>
          <w:rFonts w:ascii="Times New Roman" w:hAnsi="Times New Roman"/>
        </w:rPr>
        <w:t>raggiungano</w:t>
      </w:r>
      <w:r w:rsidR="00B26F66" w:rsidRPr="00A83B0F">
        <w:rPr>
          <w:rFonts w:ascii="Times New Roman" w:hAnsi="Times New Roman"/>
        </w:rPr>
        <w:t xml:space="preserve"> il </w:t>
      </w:r>
      <w:r w:rsidR="001A3AC0">
        <w:rPr>
          <w:rFonts w:ascii="Times New Roman" w:hAnsi="Times New Roman"/>
        </w:rPr>
        <w:t>1</w:t>
      </w:r>
      <w:r w:rsidR="00B26F66" w:rsidRPr="00A83B0F">
        <w:rPr>
          <w:rFonts w:ascii="Times New Roman" w:hAnsi="Times New Roman"/>
        </w:rPr>
        <w:t>0</w:t>
      </w:r>
      <w:r w:rsidR="00B26F66" w:rsidRPr="001A3AC0">
        <w:rPr>
          <w:rFonts w:ascii="Times New Roman" w:hAnsi="Times New Roman"/>
        </w:rPr>
        <w:t xml:space="preserve">% dell’importo </w:t>
      </w:r>
      <w:r w:rsidR="00FD35A5" w:rsidRPr="001A3AC0">
        <w:rPr>
          <w:rFonts w:ascii="Times New Roman" w:hAnsi="Times New Roman"/>
        </w:rPr>
        <w:t xml:space="preserve">complessivo </w:t>
      </w:r>
      <w:r w:rsidRPr="001A3AC0">
        <w:rPr>
          <w:rFonts w:ascii="Times New Roman" w:hAnsi="Times New Roman"/>
        </w:rPr>
        <w:t>del presente Contratto</w:t>
      </w:r>
      <w:r w:rsidR="002926DF" w:rsidRPr="001A3AC0">
        <w:rPr>
          <w:rFonts w:ascii="Times New Roman" w:hAnsi="Times New Roman"/>
        </w:rPr>
        <w:t xml:space="preserve">, </w:t>
      </w:r>
      <w:r w:rsidR="002926DF" w:rsidRPr="001A3AC0">
        <w:rPr>
          <w:rFonts w:ascii="Times New Roman" w:hAnsi="Times New Roman"/>
        </w:rPr>
        <w:lastRenderedPageBreak/>
        <w:t xml:space="preserve">la Committente si riserva di risolvere </w:t>
      </w:r>
      <w:r w:rsidRPr="001A3AC0">
        <w:rPr>
          <w:rFonts w:ascii="Times New Roman" w:hAnsi="Times New Roman"/>
        </w:rPr>
        <w:t>il Contratto</w:t>
      </w:r>
      <w:r w:rsidR="00FD35A5" w:rsidRPr="001A3AC0">
        <w:rPr>
          <w:rFonts w:ascii="Times New Roman" w:hAnsi="Times New Roman"/>
        </w:rPr>
        <w:t xml:space="preserve"> stesso</w:t>
      </w:r>
      <w:r w:rsidR="002926DF" w:rsidRPr="001A3AC0">
        <w:rPr>
          <w:rFonts w:ascii="Times New Roman" w:hAnsi="Times New Roman"/>
        </w:rPr>
        <w:t>.</w:t>
      </w:r>
    </w:p>
    <w:p w14:paraId="2003B607" w14:textId="1E45867E" w:rsidR="00BB7979" w:rsidRPr="00BB7979" w:rsidRDefault="00BB7979" w:rsidP="00BB7979">
      <w:pPr>
        <w:widowControl w:val="0"/>
        <w:tabs>
          <w:tab w:val="left" w:pos="204"/>
        </w:tabs>
        <w:autoSpaceDE w:val="0"/>
        <w:autoSpaceDN w:val="0"/>
        <w:adjustRightInd w:val="0"/>
        <w:spacing w:line="567" w:lineRule="exact"/>
        <w:jc w:val="both"/>
        <w:rPr>
          <w:rFonts w:ascii="Times New Roman" w:hAnsi="Times New Roman"/>
        </w:rPr>
      </w:pPr>
      <w:r w:rsidRPr="00BB7979">
        <w:rPr>
          <w:rFonts w:ascii="Times New Roman" w:hAnsi="Times New Roman"/>
        </w:rPr>
        <w:t xml:space="preserve">Le penali, così come </w:t>
      </w:r>
      <w:r>
        <w:rPr>
          <w:rFonts w:ascii="Times New Roman" w:hAnsi="Times New Roman"/>
        </w:rPr>
        <w:t>eventuali somme a titolo di</w:t>
      </w:r>
      <w:r w:rsidRPr="00BB7979">
        <w:rPr>
          <w:rFonts w:ascii="Times New Roman" w:hAnsi="Times New Roman"/>
        </w:rPr>
        <w:t xml:space="preserve"> risarciment</w:t>
      </w:r>
      <w:r>
        <w:rPr>
          <w:rFonts w:ascii="Times New Roman" w:hAnsi="Times New Roman"/>
        </w:rPr>
        <w:t>o</w:t>
      </w:r>
      <w:r w:rsidRPr="00BB7979">
        <w:rPr>
          <w:rFonts w:ascii="Times New Roman" w:hAnsi="Times New Roman"/>
        </w:rPr>
        <w:t>, verranno trattenute mediante detrazione dall'importo finale o</w:t>
      </w:r>
      <w:r>
        <w:rPr>
          <w:rFonts w:ascii="Times New Roman" w:hAnsi="Times New Roman"/>
        </w:rPr>
        <w:t xml:space="preserve">, </w:t>
      </w:r>
      <w:r w:rsidRPr="00BB7979">
        <w:rPr>
          <w:rFonts w:ascii="Times New Roman" w:hAnsi="Times New Roman"/>
        </w:rPr>
        <w:t>in assenza</w:t>
      </w:r>
      <w:r>
        <w:rPr>
          <w:rFonts w:ascii="Times New Roman" w:hAnsi="Times New Roman"/>
        </w:rPr>
        <w:t>,</w:t>
      </w:r>
      <w:r w:rsidRPr="00BB7979">
        <w:rPr>
          <w:rFonts w:ascii="Times New Roman" w:hAnsi="Times New Roman"/>
        </w:rPr>
        <w:t xml:space="preserve"> decurtate dalla garanzia fideiussoria o richieste tramite fattura.</w:t>
      </w:r>
    </w:p>
    <w:p w14:paraId="1D044F98" w14:textId="74E11419" w:rsidR="00F4753D" w:rsidRPr="0019576B" w:rsidRDefault="00F4753D" w:rsidP="00CD2D65">
      <w:pPr>
        <w:pStyle w:val="Paragrafoelenco"/>
        <w:widowControl w:val="0"/>
        <w:numPr>
          <w:ilvl w:val="0"/>
          <w:numId w:val="43"/>
        </w:numPr>
        <w:spacing w:line="567" w:lineRule="exact"/>
        <w:jc w:val="both"/>
        <w:rPr>
          <w:rFonts w:ascii="Times New Roman" w:hAnsi="Times New Roman"/>
          <w:b/>
          <w:u w:val="single"/>
        </w:rPr>
      </w:pPr>
      <w:bookmarkStart w:id="7" w:name="_Ref108191958"/>
      <w:r w:rsidRPr="0019576B">
        <w:rPr>
          <w:rFonts w:ascii="Times New Roman" w:hAnsi="Times New Roman"/>
          <w:b/>
          <w:u w:val="single"/>
        </w:rPr>
        <w:t xml:space="preserve">Risoluzione </w:t>
      </w:r>
      <w:bookmarkEnd w:id="7"/>
    </w:p>
    <w:p w14:paraId="095E8AFC" w14:textId="5C4B6410" w:rsidR="00591D4B" w:rsidRDefault="00DC4846" w:rsidP="00E67C11">
      <w:pPr>
        <w:widowControl w:val="0"/>
        <w:tabs>
          <w:tab w:val="left" w:pos="204"/>
        </w:tabs>
        <w:autoSpaceDE w:val="0"/>
        <w:autoSpaceDN w:val="0"/>
        <w:adjustRightInd w:val="0"/>
        <w:spacing w:line="567" w:lineRule="exact"/>
        <w:jc w:val="both"/>
        <w:rPr>
          <w:rFonts w:ascii="Times New Roman" w:hAnsi="Times New Roman"/>
          <w:bCs/>
        </w:rPr>
      </w:pPr>
      <w:r w:rsidRPr="00A83B0F">
        <w:rPr>
          <w:rFonts w:ascii="Times New Roman" w:hAnsi="Times New Roman"/>
          <w:bCs/>
        </w:rPr>
        <w:t>Fermo restando le ipotesi di risoluzione previste dall’art. 1</w:t>
      </w:r>
      <w:r w:rsidR="007533D6">
        <w:rPr>
          <w:rFonts w:ascii="Times New Roman" w:hAnsi="Times New Roman"/>
          <w:bCs/>
        </w:rPr>
        <w:t>22</w:t>
      </w:r>
      <w:r w:rsidRPr="00A83B0F">
        <w:rPr>
          <w:rFonts w:ascii="Times New Roman" w:hAnsi="Times New Roman"/>
          <w:bCs/>
        </w:rPr>
        <w:t xml:space="preserve"> del </w:t>
      </w:r>
      <w:r w:rsidR="007E52BE" w:rsidRPr="00A83B0F">
        <w:rPr>
          <w:rFonts w:ascii="Times New Roman" w:hAnsi="Times New Roman"/>
          <w:bCs/>
        </w:rPr>
        <w:t>Codice</w:t>
      </w:r>
      <w:r w:rsidRPr="00A83B0F">
        <w:rPr>
          <w:rFonts w:ascii="Times New Roman" w:hAnsi="Times New Roman"/>
          <w:bCs/>
        </w:rPr>
        <w:t>,</w:t>
      </w:r>
      <w:r w:rsidR="00C57F2B">
        <w:rPr>
          <w:rFonts w:ascii="Times New Roman" w:hAnsi="Times New Roman"/>
          <w:bCs/>
        </w:rPr>
        <w:t xml:space="preserve"> </w:t>
      </w:r>
      <w:r w:rsidRPr="00A83B0F">
        <w:rPr>
          <w:rFonts w:ascii="Times New Roman" w:hAnsi="Times New Roman"/>
          <w:bCs/>
        </w:rPr>
        <w:t xml:space="preserve">in caso di </w:t>
      </w:r>
      <w:r w:rsidR="009854FE">
        <w:rPr>
          <w:rFonts w:ascii="Times New Roman" w:hAnsi="Times New Roman"/>
          <w:bCs/>
        </w:rPr>
        <w:t xml:space="preserve">grave </w:t>
      </w:r>
      <w:r w:rsidRPr="00A83B0F">
        <w:rPr>
          <w:rFonts w:ascii="Times New Roman" w:hAnsi="Times New Roman"/>
          <w:bCs/>
        </w:rPr>
        <w:t xml:space="preserve">inadempimento da parte </w:t>
      </w:r>
      <w:r w:rsidR="00D92848">
        <w:rPr>
          <w:rFonts w:ascii="Times New Roman" w:hAnsi="Times New Roman"/>
          <w:bCs/>
        </w:rPr>
        <w:t>dell’Appaltatore</w:t>
      </w:r>
      <w:r w:rsidRPr="00A83B0F">
        <w:rPr>
          <w:rFonts w:ascii="Times New Roman" w:hAnsi="Times New Roman"/>
          <w:bCs/>
        </w:rPr>
        <w:t xml:space="preserve"> anche a uno solo degli obblighi assunti con la stipula del pre</w:t>
      </w:r>
      <w:r w:rsidRPr="001A3AC0">
        <w:rPr>
          <w:rFonts w:ascii="Times New Roman" w:hAnsi="Times New Roman"/>
          <w:bCs/>
        </w:rPr>
        <w:t xml:space="preserve">sente </w:t>
      </w:r>
      <w:r w:rsidR="00A057DB" w:rsidRPr="001A3AC0">
        <w:rPr>
          <w:rFonts w:ascii="Times New Roman" w:hAnsi="Times New Roman"/>
          <w:bCs/>
        </w:rPr>
        <w:t>Contratto</w:t>
      </w:r>
      <w:r w:rsidRPr="001A3AC0">
        <w:rPr>
          <w:rFonts w:ascii="Times New Roman" w:hAnsi="Times New Roman"/>
          <w:bCs/>
        </w:rPr>
        <w:t xml:space="preserve"> che</w:t>
      </w:r>
      <w:r w:rsidRPr="00A83B0F">
        <w:rPr>
          <w:rFonts w:ascii="Times New Roman" w:hAnsi="Times New Roman"/>
          <w:bCs/>
        </w:rPr>
        <w:t xml:space="preserve"> si protragga oltre il termine, non inferiore comunque a 15 (quindici) giorni solari, che verrà assegnato a mezzo PEC dalla Committente per porre fine all’inadempimento</w:t>
      </w:r>
      <w:r w:rsidR="00C57F2B">
        <w:rPr>
          <w:rFonts w:ascii="Times New Roman" w:hAnsi="Times New Roman"/>
          <w:bCs/>
        </w:rPr>
        <w:t xml:space="preserve">, la Committente potrà risolvere il </w:t>
      </w:r>
      <w:r w:rsidR="00C57F2B" w:rsidRPr="001A3AC0">
        <w:rPr>
          <w:rFonts w:ascii="Times New Roman" w:hAnsi="Times New Roman"/>
          <w:bCs/>
        </w:rPr>
        <w:t xml:space="preserve">presente </w:t>
      </w:r>
      <w:r w:rsidR="00A057DB" w:rsidRPr="001A3AC0">
        <w:rPr>
          <w:rFonts w:ascii="Times New Roman" w:hAnsi="Times New Roman"/>
        </w:rPr>
        <w:t>Contratto</w:t>
      </w:r>
      <w:r w:rsidR="00C57F2B" w:rsidRPr="001A3AC0">
        <w:rPr>
          <w:rFonts w:ascii="Times New Roman" w:hAnsi="Times New Roman"/>
          <w:bCs/>
        </w:rPr>
        <w:t>.</w:t>
      </w:r>
    </w:p>
    <w:p w14:paraId="247AC047" w14:textId="0C3CC10B" w:rsidR="00591D4B" w:rsidRPr="00591D4B" w:rsidRDefault="00591D4B" w:rsidP="00CD2D65">
      <w:pPr>
        <w:pStyle w:val="Paragrafoelenco"/>
        <w:widowControl w:val="0"/>
        <w:numPr>
          <w:ilvl w:val="0"/>
          <w:numId w:val="43"/>
        </w:numPr>
        <w:spacing w:line="567" w:lineRule="exact"/>
        <w:jc w:val="both"/>
        <w:rPr>
          <w:rFonts w:ascii="Times New Roman" w:hAnsi="Times New Roman"/>
          <w:b/>
          <w:u w:val="single"/>
        </w:rPr>
      </w:pPr>
      <w:bookmarkStart w:id="8" w:name="_Ref115688306"/>
      <w:r>
        <w:rPr>
          <w:rFonts w:ascii="Times New Roman" w:hAnsi="Times New Roman"/>
          <w:b/>
          <w:u w:val="single"/>
        </w:rPr>
        <w:t>Clausol</w:t>
      </w:r>
      <w:r w:rsidR="009B2CC2">
        <w:rPr>
          <w:rFonts w:ascii="Times New Roman" w:hAnsi="Times New Roman"/>
          <w:b/>
          <w:u w:val="single"/>
        </w:rPr>
        <w:t>e</w:t>
      </w:r>
      <w:r>
        <w:rPr>
          <w:rFonts w:ascii="Times New Roman" w:hAnsi="Times New Roman"/>
          <w:b/>
          <w:u w:val="single"/>
        </w:rPr>
        <w:t xml:space="preserve"> risolutiv</w:t>
      </w:r>
      <w:r w:rsidR="009B2CC2">
        <w:rPr>
          <w:rFonts w:ascii="Times New Roman" w:hAnsi="Times New Roman"/>
          <w:b/>
          <w:u w:val="single"/>
        </w:rPr>
        <w:t>e</w:t>
      </w:r>
      <w:r>
        <w:rPr>
          <w:rFonts w:ascii="Times New Roman" w:hAnsi="Times New Roman"/>
          <w:b/>
          <w:u w:val="single"/>
        </w:rPr>
        <w:t xml:space="preserve"> espress</w:t>
      </w:r>
      <w:r w:rsidR="009B2CC2">
        <w:rPr>
          <w:rFonts w:ascii="Times New Roman" w:hAnsi="Times New Roman"/>
          <w:b/>
          <w:u w:val="single"/>
        </w:rPr>
        <w:t>e</w:t>
      </w:r>
      <w:bookmarkEnd w:id="8"/>
    </w:p>
    <w:p w14:paraId="3B2409A5" w14:textId="5AAF4F49" w:rsidR="00F4753D" w:rsidRDefault="00591D4B" w:rsidP="00E67C11">
      <w:pPr>
        <w:widowControl w:val="0"/>
        <w:tabs>
          <w:tab w:val="left" w:pos="204"/>
        </w:tabs>
        <w:autoSpaceDE w:val="0"/>
        <w:autoSpaceDN w:val="0"/>
        <w:adjustRightInd w:val="0"/>
        <w:spacing w:line="567" w:lineRule="exact"/>
        <w:jc w:val="both"/>
        <w:rPr>
          <w:rFonts w:ascii="Times New Roman" w:hAnsi="Times New Roman"/>
          <w:bCs/>
        </w:rPr>
      </w:pPr>
      <w:r>
        <w:rPr>
          <w:rFonts w:ascii="Times New Roman" w:hAnsi="Times New Roman"/>
          <w:bCs/>
        </w:rPr>
        <w:t>L</w:t>
      </w:r>
      <w:r w:rsidR="00DC4846" w:rsidRPr="00A83B0F">
        <w:rPr>
          <w:rFonts w:ascii="Times New Roman" w:hAnsi="Times New Roman"/>
          <w:bCs/>
        </w:rPr>
        <w:t xml:space="preserve">a Committente ha facoltà di considerare risolto di diritto, in tutto o in parte, il presente </w:t>
      </w:r>
      <w:r w:rsidR="00A057DB" w:rsidRPr="001A3AC0">
        <w:rPr>
          <w:rFonts w:ascii="Times New Roman" w:hAnsi="Times New Roman"/>
        </w:rPr>
        <w:t xml:space="preserve">Contratto </w:t>
      </w:r>
      <w:r w:rsidR="00DC4846" w:rsidRPr="001A3AC0">
        <w:rPr>
          <w:rFonts w:ascii="Times New Roman" w:hAnsi="Times New Roman"/>
          <w:bCs/>
        </w:rPr>
        <w:t>ai sensi</w:t>
      </w:r>
      <w:r w:rsidR="00DC4846" w:rsidRPr="0019576B">
        <w:rPr>
          <w:rFonts w:ascii="Times New Roman" w:hAnsi="Times New Roman"/>
          <w:bCs/>
        </w:rPr>
        <w:t xml:space="preserve"> dell’articolo 1456 </w:t>
      </w:r>
      <w:r w:rsidR="009B713B" w:rsidRPr="0019576B">
        <w:rPr>
          <w:rFonts w:ascii="Times New Roman" w:hAnsi="Times New Roman"/>
          <w:bCs/>
        </w:rPr>
        <w:t>cod. civ</w:t>
      </w:r>
      <w:r w:rsidR="00DC4846" w:rsidRPr="0019576B">
        <w:rPr>
          <w:rFonts w:ascii="Times New Roman" w:hAnsi="Times New Roman"/>
          <w:bCs/>
        </w:rPr>
        <w:t xml:space="preserve">., e di ritenere definitivamente la garanzia e/o di applicare una penale equivalente, nonché di procedere nei confronti </w:t>
      </w:r>
      <w:r w:rsidR="00D92848">
        <w:rPr>
          <w:rFonts w:ascii="Times New Roman" w:hAnsi="Times New Roman"/>
          <w:bCs/>
        </w:rPr>
        <w:t>dell’Appaltatore</w:t>
      </w:r>
      <w:r w:rsidR="00DC4846" w:rsidRPr="0019576B">
        <w:rPr>
          <w:rFonts w:ascii="Times New Roman" w:hAnsi="Times New Roman"/>
          <w:bCs/>
        </w:rPr>
        <w:t xml:space="preserve"> per il risarcimento d</w:t>
      </w:r>
      <w:r>
        <w:rPr>
          <w:rFonts w:ascii="Times New Roman" w:hAnsi="Times New Roman"/>
          <w:bCs/>
        </w:rPr>
        <w:t>i tutti gli ulteriori</w:t>
      </w:r>
      <w:r w:rsidR="00DC4846" w:rsidRPr="0019576B">
        <w:rPr>
          <w:rFonts w:ascii="Times New Roman" w:hAnsi="Times New Roman"/>
          <w:bCs/>
        </w:rPr>
        <w:t xml:space="preserve"> dann</w:t>
      </w:r>
      <w:r>
        <w:rPr>
          <w:rFonts w:ascii="Times New Roman" w:hAnsi="Times New Roman"/>
          <w:bCs/>
        </w:rPr>
        <w:t>i patiti e patendi anche durante l’esecuzione</w:t>
      </w:r>
      <w:r w:rsidR="009C4929">
        <w:rPr>
          <w:rFonts w:ascii="Times New Roman" w:hAnsi="Times New Roman"/>
          <w:bCs/>
        </w:rPr>
        <w:t>, nei seguenti casi</w:t>
      </w:r>
      <w:r>
        <w:rPr>
          <w:rFonts w:ascii="Times New Roman" w:hAnsi="Times New Roman"/>
          <w:bCs/>
        </w:rPr>
        <w:t>:</w:t>
      </w:r>
    </w:p>
    <w:p w14:paraId="0DD61651" w14:textId="697B73AB" w:rsidR="009C4929" w:rsidRDefault="009C4929" w:rsidP="0074248F">
      <w:pPr>
        <w:pStyle w:val="Paragrafoelenco"/>
        <w:widowControl w:val="0"/>
        <w:numPr>
          <w:ilvl w:val="0"/>
          <w:numId w:val="42"/>
        </w:numPr>
        <w:tabs>
          <w:tab w:val="left" w:pos="204"/>
        </w:tabs>
        <w:autoSpaceDE w:val="0"/>
        <w:autoSpaceDN w:val="0"/>
        <w:adjustRightInd w:val="0"/>
        <w:spacing w:line="567" w:lineRule="exact"/>
        <w:jc w:val="both"/>
        <w:rPr>
          <w:rFonts w:ascii="Times New Roman" w:hAnsi="Times New Roman"/>
          <w:bCs/>
        </w:rPr>
      </w:pPr>
      <w:r>
        <w:rPr>
          <w:rFonts w:ascii="Times New Roman" w:hAnsi="Times New Roman"/>
          <w:bCs/>
        </w:rPr>
        <w:t xml:space="preserve">ritardo nell’ultimazione dei lavori </w:t>
      </w:r>
      <w:r w:rsidRPr="009C4929">
        <w:rPr>
          <w:rFonts w:ascii="Times New Roman" w:hAnsi="Times New Roman"/>
          <w:bCs/>
        </w:rPr>
        <w:t>o delle scadenze esplicitamente fissate allo scopo dal programma temporale superiore a 60 giorni (sessanta) naturali consecutivi</w:t>
      </w:r>
      <w:r>
        <w:rPr>
          <w:rFonts w:ascii="Times New Roman" w:hAnsi="Times New Roman"/>
          <w:bCs/>
        </w:rPr>
        <w:t>;</w:t>
      </w:r>
    </w:p>
    <w:p w14:paraId="72715DF7" w14:textId="269D81A1" w:rsidR="009C4929" w:rsidRPr="008A41C2" w:rsidRDefault="009C4929" w:rsidP="0074248F">
      <w:pPr>
        <w:pStyle w:val="Paragrafoelenco"/>
        <w:widowControl w:val="0"/>
        <w:numPr>
          <w:ilvl w:val="0"/>
          <w:numId w:val="42"/>
        </w:numPr>
        <w:tabs>
          <w:tab w:val="left" w:pos="204"/>
        </w:tabs>
        <w:autoSpaceDE w:val="0"/>
        <w:autoSpaceDN w:val="0"/>
        <w:adjustRightInd w:val="0"/>
        <w:spacing w:line="567" w:lineRule="exact"/>
        <w:jc w:val="both"/>
        <w:rPr>
          <w:rFonts w:ascii="Times New Roman" w:hAnsi="Times New Roman"/>
          <w:bCs/>
        </w:rPr>
      </w:pPr>
      <w:r>
        <w:rPr>
          <w:rFonts w:ascii="Times New Roman" w:hAnsi="Times New Roman"/>
        </w:rPr>
        <w:t xml:space="preserve">progettazione esecutiva </w:t>
      </w:r>
      <w:r w:rsidRPr="00C24F32">
        <w:rPr>
          <w:rFonts w:ascii="Times New Roman" w:hAnsi="Times New Roman"/>
        </w:rPr>
        <w:t>non è ritenuta meritevole di approvazione</w:t>
      </w:r>
      <w:r>
        <w:rPr>
          <w:rFonts w:ascii="Times New Roman" w:hAnsi="Times New Roman"/>
        </w:rPr>
        <w:t>, ai sensi dell’art 1.18 del CSA;</w:t>
      </w:r>
    </w:p>
    <w:p w14:paraId="2B931AA9" w14:textId="16929229" w:rsidR="008A41C2" w:rsidRPr="00502489" w:rsidRDefault="008A41C2" w:rsidP="0074248F">
      <w:pPr>
        <w:pStyle w:val="Paragrafoelenco"/>
        <w:widowControl w:val="0"/>
        <w:numPr>
          <w:ilvl w:val="0"/>
          <w:numId w:val="42"/>
        </w:numPr>
        <w:tabs>
          <w:tab w:val="left" w:pos="204"/>
        </w:tabs>
        <w:autoSpaceDE w:val="0"/>
        <w:autoSpaceDN w:val="0"/>
        <w:adjustRightInd w:val="0"/>
        <w:spacing w:line="567" w:lineRule="exact"/>
        <w:jc w:val="both"/>
        <w:rPr>
          <w:rFonts w:ascii="Times New Roman" w:hAnsi="Times New Roman"/>
          <w:bCs/>
        </w:rPr>
      </w:pPr>
      <w:r>
        <w:rPr>
          <w:rFonts w:ascii="Times New Roman" w:hAnsi="Times New Roman"/>
        </w:rPr>
        <w:t xml:space="preserve">mancato rispetto degli obblighi assunti in </w:t>
      </w:r>
      <w:r w:rsidR="00337F9A">
        <w:rPr>
          <w:rFonts w:ascii="Times New Roman" w:hAnsi="Times New Roman"/>
        </w:rPr>
        <w:t xml:space="preserve">gara e in </w:t>
      </w:r>
      <w:r>
        <w:rPr>
          <w:rFonts w:ascii="Times New Roman" w:hAnsi="Times New Roman"/>
        </w:rPr>
        <w:t>Offerta Tecnica;</w:t>
      </w:r>
    </w:p>
    <w:p w14:paraId="6E8CD84E" w14:textId="77777777" w:rsidR="00502489" w:rsidRPr="00502489" w:rsidRDefault="00502489" w:rsidP="00502489">
      <w:pPr>
        <w:pStyle w:val="Paragrafoelenco"/>
        <w:widowControl w:val="0"/>
        <w:numPr>
          <w:ilvl w:val="0"/>
          <w:numId w:val="42"/>
        </w:numPr>
        <w:tabs>
          <w:tab w:val="left" w:pos="204"/>
        </w:tabs>
        <w:autoSpaceDE w:val="0"/>
        <w:autoSpaceDN w:val="0"/>
        <w:adjustRightInd w:val="0"/>
        <w:spacing w:line="567" w:lineRule="exact"/>
        <w:jc w:val="both"/>
        <w:rPr>
          <w:rFonts w:ascii="Times New Roman" w:hAnsi="Times New Roman"/>
          <w:bCs/>
        </w:rPr>
      </w:pPr>
      <w:r w:rsidRPr="00502489">
        <w:rPr>
          <w:rFonts w:ascii="Times New Roman" w:hAnsi="Times New Roman"/>
          <w:bCs/>
        </w:rPr>
        <w:lastRenderedPageBreak/>
        <w:t xml:space="preserve">inosservanza delle norme di legge relative al personale dipendente e mancata applicazione dei contratti collettivi nazionali di lavoro e di quelli integrativi locali; </w:t>
      </w:r>
    </w:p>
    <w:p w14:paraId="5B4771D3" w14:textId="683A54F0" w:rsidR="00502489" w:rsidRPr="00502489" w:rsidRDefault="00502489" w:rsidP="00502489">
      <w:pPr>
        <w:pStyle w:val="Paragrafoelenco"/>
        <w:widowControl w:val="0"/>
        <w:numPr>
          <w:ilvl w:val="0"/>
          <w:numId w:val="42"/>
        </w:numPr>
        <w:tabs>
          <w:tab w:val="left" w:pos="204"/>
        </w:tabs>
        <w:autoSpaceDE w:val="0"/>
        <w:autoSpaceDN w:val="0"/>
        <w:adjustRightInd w:val="0"/>
        <w:spacing w:line="567" w:lineRule="exact"/>
        <w:jc w:val="both"/>
        <w:rPr>
          <w:rFonts w:ascii="Times New Roman" w:hAnsi="Times New Roman"/>
          <w:bCs/>
        </w:rPr>
      </w:pPr>
      <w:r w:rsidRPr="00502489">
        <w:rPr>
          <w:rFonts w:ascii="Times New Roman" w:hAnsi="Times New Roman"/>
          <w:bCs/>
        </w:rPr>
        <w:t>perdita anche di uno solo dei requisiti di partecipazione previsti dalla normativa vigente in materia di affidamento de</w:t>
      </w:r>
      <w:r>
        <w:rPr>
          <w:rFonts w:ascii="Times New Roman" w:hAnsi="Times New Roman"/>
          <w:bCs/>
        </w:rPr>
        <w:t>lle attività oggetto del presente Contratto</w:t>
      </w:r>
      <w:r w:rsidRPr="00502489">
        <w:rPr>
          <w:rFonts w:ascii="Times New Roman" w:hAnsi="Times New Roman"/>
          <w:bCs/>
        </w:rPr>
        <w:t>;</w:t>
      </w:r>
    </w:p>
    <w:p w14:paraId="3264301C" w14:textId="46CB2B3B" w:rsidR="0074248F" w:rsidRPr="009C4929" w:rsidRDefault="0074248F" w:rsidP="0074248F">
      <w:pPr>
        <w:pStyle w:val="Paragrafoelenco"/>
        <w:widowControl w:val="0"/>
        <w:numPr>
          <w:ilvl w:val="0"/>
          <w:numId w:val="42"/>
        </w:numPr>
        <w:tabs>
          <w:tab w:val="left" w:pos="204"/>
        </w:tabs>
        <w:autoSpaceDE w:val="0"/>
        <w:autoSpaceDN w:val="0"/>
        <w:adjustRightInd w:val="0"/>
        <w:spacing w:line="567" w:lineRule="exact"/>
        <w:jc w:val="both"/>
        <w:rPr>
          <w:rFonts w:ascii="Times New Roman" w:hAnsi="Times New Roman"/>
          <w:bCs/>
        </w:rPr>
      </w:pPr>
      <w:r w:rsidRPr="009C4929">
        <w:rPr>
          <w:rFonts w:ascii="Times New Roman" w:hAnsi="Times New Roman"/>
          <w:bCs/>
        </w:rPr>
        <w:t xml:space="preserve">incapacità o inidoneità, anche solo legale, nell’esecuzione dei </w:t>
      </w:r>
      <w:r w:rsidR="0019494F" w:rsidRPr="009C4929">
        <w:rPr>
          <w:rFonts w:ascii="Times New Roman" w:hAnsi="Times New Roman"/>
          <w:bCs/>
        </w:rPr>
        <w:t>L</w:t>
      </w:r>
      <w:r w:rsidRPr="009C4929">
        <w:rPr>
          <w:rFonts w:ascii="Times New Roman" w:hAnsi="Times New Roman"/>
          <w:bCs/>
        </w:rPr>
        <w:t>avori;</w:t>
      </w:r>
    </w:p>
    <w:p w14:paraId="489676EA" w14:textId="5FFC65D9" w:rsidR="0074248F" w:rsidRPr="009C4929" w:rsidRDefault="009C4929" w:rsidP="0074248F">
      <w:pPr>
        <w:pStyle w:val="Paragrafoelenco"/>
        <w:widowControl w:val="0"/>
        <w:numPr>
          <w:ilvl w:val="0"/>
          <w:numId w:val="42"/>
        </w:numPr>
        <w:tabs>
          <w:tab w:val="left" w:pos="204"/>
        </w:tabs>
        <w:autoSpaceDE w:val="0"/>
        <w:autoSpaceDN w:val="0"/>
        <w:adjustRightInd w:val="0"/>
        <w:spacing w:line="567" w:lineRule="exact"/>
        <w:jc w:val="both"/>
        <w:rPr>
          <w:rFonts w:ascii="Times New Roman" w:hAnsi="Times New Roman"/>
          <w:bCs/>
        </w:rPr>
      </w:pPr>
      <w:r>
        <w:rPr>
          <w:rFonts w:ascii="Times New Roman" w:hAnsi="Times New Roman"/>
          <w:bCs/>
        </w:rPr>
        <w:t>violazione delle</w:t>
      </w:r>
      <w:r w:rsidR="0074248F" w:rsidRPr="009C4929">
        <w:rPr>
          <w:rFonts w:ascii="Times New Roman" w:hAnsi="Times New Roman"/>
          <w:bCs/>
        </w:rPr>
        <w:t xml:space="preserve"> norme di legge sulla prevenzione degli infortuni, la sicurezza sul lavoro e le assicurazioni obbligatorie del personale;</w:t>
      </w:r>
    </w:p>
    <w:p w14:paraId="4F5CD98E" w14:textId="622F7AB6" w:rsidR="0074248F" w:rsidRPr="009C4929" w:rsidRDefault="009C4929" w:rsidP="0074248F">
      <w:pPr>
        <w:pStyle w:val="Paragrafoelenco"/>
        <w:widowControl w:val="0"/>
        <w:numPr>
          <w:ilvl w:val="0"/>
          <w:numId w:val="42"/>
        </w:numPr>
        <w:tabs>
          <w:tab w:val="left" w:pos="204"/>
        </w:tabs>
        <w:autoSpaceDE w:val="0"/>
        <w:autoSpaceDN w:val="0"/>
        <w:adjustRightInd w:val="0"/>
        <w:spacing w:line="567" w:lineRule="exact"/>
        <w:jc w:val="both"/>
        <w:rPr>
          <w:rFonts w:ascii="Times New Roman" w:hAnsi="Times New Roman"/>
          <w:bCs/>
        </w:rPr>
      </w:pPr>
      <w:r>
        <w:rPr>
          <w:rFonts w:ascii="Times New Roman" w:hAnsi="Times New Roman"/>
          <w:bCs/>
        </w:rPr>
        <w:t xml:space="preserve">sospensione delle attività oggetto di appalto </w:t>
      </w:r>
      <w:r w:rsidR="0074248F" w:rsidRPr="009C4929">
        <w:rPr>
          <w:rFonts w:ascii="Times New Roman" w:hAnsi="Times New Roman"/>
          <w:bCs/>
        </w:rPr>
        <w:t>senza giustificato motivo;</w:t>
      </w:r>
    </w:p>
    <w:p w14:paraId="4C33B1DF" w14:textId="64F0C709" w:rsidR="0074248F" w:rsidRPr="009C4929" w:rsidRDefault="009C4929" w:rsidP="0074248F">
      <w:pPr>
        <w:pStyle w:val="Paragrafoelenco"/>
        <w:widowControl w:val="0"/>
        <w:numPr>
          <w:ilvl w:val="0"/>
          <w:numId w:val="42"/>
        </w:numPr>
        <w:tabs>
          <w:tab w:val="left" w:pos="204"/>
        </w:tabs>
        <w:autoSpaceDE w:val="0"/>
        <w:autoSpaceDN w:val="0"/>
        <w:adjustRightInd w:val="0"/>
        <w:spacing w:line="567" w:lineRule="exact"/>
        <w:jc w:val="both"/>
        <w:rPr>
          <w:rFonts w:ascii="Times New Roman" w:hAnsi="Times New Roman"/>
          <w:bCs/>
        </w:rPr>
      </w:pPr>
      <w:r>
        <w:rPr>
          <w:rFonts w:ascii="Times New Roman" w:hAnsi="Times New Roman"/>
          <w:bCs/>
        </w:rPr>
        <w:t>subappalto abusivo</w:t>
      </w:r>
      <w:r w:rsidR="0074248F" w:rsidRPr="009C4929">
        <w:rPr>
          <w:rFonts w:ascii="Times New Roman" w:hAnsi="Times New Roman"/>
          <w:bCs/>
        </w:rPr>
        <w:t xml:space="preserve">, </w:t>
      </w:r>
      <w:r>
        <w:rPr>
          <w:rFonts w:ascii="Times New Roman" w:hAnsi="Times New Roman"/>
          <w:bCs/>
        </w:rPr>
        <w:t>associazione</w:t>
      </w:r>
      <w:r w:rsidR="0074248F" w:rsidRPr="009C4929">
        <w:rPr>
          <w:rFonts w:ascii="Times New Roman" w:hAnsi="Times New Roman"/>
          <w:bCs/>
        </w:rPr>
        <w:t xml:space="preserve"> in partecipazione, </w:t>
      </w:r>
      <w:r>
        <w:rPr>
          <w:rFonts w:ascii="Times New Roman" w:hAnsi="Times New Roman"/>
          <w:bCs/>
        </w:rPr>
        <w:t xml:space="preserve">cessione </w:t>
      </w:r>
      <w:r w:rsidR="0074248F" w:rsidRPr="009C4929">
        <w:rPr>
          <w:rFonts w:ascii="Times New Roman" w:hAnsi="Times New Roman"/>
          <w:bCs/>
        </w:rPr>
        <w:t xml:space="preserve">anche parziale il presente </w:t>
      </w:r>
      <w:r w:rsidR="00A057DB" w:rsidRPr="009C4929">
        <w:rPr>
          <w:rFonts w:ascii="Times New Roman" w:hAnsi="Times New Roman"/>
          <w:bCs/>
        </w:rPr>
        <w:t>Contratto</w:t>
      </w:r>
      <w:r w:rsidR="0074248F" w:rsidRPr="009C4929">
        <w:rPr>
          <w:rFonts w:ascii="Times New Roman" w:hAnsi="Times New Roman"/>
          <w:bCs/>
        </w:rPr>
        <w:t>;</w:t>
      </w:r>
    </w:p>
    <w:p w14:paraId="27538A30" w14:textId="6FBF4EA7" w:rsidR="0074248F" w:rsidRPr="009C4929" w:rsidRDefault="009C4929" w:rsidP="0074248F">
      <w:pPr>
        <w:pStyle w:val="Paragrafoelenco"/>
        <w:widowControl w:val="0"/>
        <w:numPr>
          <w:ilvl w:val="0"/>
          <w:numId w:val="42"/>
        </w:numPr>
        <w:tabs>
          <w:tab w:val="left" w:pos="204"/>
        </w:tabs>
        <w:autoSpaceDE w:val="0"/>
        <w:autoSpaceDN w:val="0"/>
        <w:adjustRightInd w:val="0"/>
        <w:spacing w:line="567" w:lineRule="exact"/>
        <w:jc w:val="both"/>
        <w:rPr>
          <w:rFonts w:ascii="Times New Roman" w:hAnsi="Times New Roman"/>
          <w:bCs/>
        </w:rPr>
      </w:pPr>
      <w:r>
        <w:rPr>
          <w:rFonts w:ascii="Times New Roman" w:hAnsi="Times New Roman"/>
          <w:bCs/>
        </w:rPr>
        <w:t xml:space="preserve">accertata </w:t>
      </w:r>
      <w:r w:rsidR="00850125" w:rsidRPr="009C4929">
        <w:rPr>
          <w:rFonts w:ascii="Times New Roman" w:hAnsi="Times New Roman"/>
          <w:bCs/>
        </w:rPr>
        <w:t>frode</w:t>
      </w:r>
      <w:r w:rsidR="0074248F" w:rsidRPr="009C4929">
        <w:rPr>
          <w:rFonts w:ascii="Times New Roman" w:hAnsi="Times New Roman"/>
          <w:bCs/>
        </w:rPr>
        <w:t xml:space="preserve"> o</w:t>
      </w:r>
      <w:r w:rsidR="00850125" w:rsidRPr="009C4929">
        <w:rPr>
          <w:rFonts w:ascii="Times New Roman" w:hAnsi="Times New Roman"/>
          <w:bCs/>
        </w:rPr>
        <w:t xml:space="preserve"> </w:t>
      </w:r>
      <w:r w:rsidR="0074248F" w:rsidRPr="009C4929">
        <w:rPr>
          <w:rFonts w:ascii="Times New Roman" w:hAnsi="Times New Roman"/>
          <w:bCs/>
        </w:rPr>
        <w:t xml:space="preserve"> negligenza grave nella condotta dei </w:t>
      </w:r>
      <w:r w:rsidR="0019494F" w:rsidRPr="009C4929">
        <w:rPr>
          <w:rFonts w:ascii="Times New Roman" w:hAnsi="Times New Roman"/>
          <w:bCs/>
        </w:rPr>
        <w:t>L</w:t>
      </w:r>
      <w:r w:rsidR="0074248F" w:rsidRPr="009C4929">
        <w:rPr>
          <w:rFonts w:ascii="Times New Roman" w:hAnsi="Times New Roman"/>
          <w:bCs/>
        </w:rPr>
        <w:t>avori;</w:t>
      </w:r>
    </w:p>
    <w:p w14:paraId="6B3C13D6" w14:textId="3F2F3DEB" w:rsidR="0074248F" w:rsidRPr="009C4929" w:rsidRDefault="009C4929" w:rsidP="0074248F">
      <w:pPr>
        <w:pStyle w:val="Paragrafoelenco"/>
        <w:widowControl w:val="0"/>
        <w:numPr>
          <w:ilvl w:val="0"/>
          <w:numId w:val="42"/>
        </w:numPr>
        <w:tabs>
          <w:tab w:val="left" w:pos="204"/>
        </w:tabs>
        <w:autoSpaceDE w:val="0"/>
        <w:autoSpaceDN w:val="0"/>
        <w:adjustRightInd w:val="0"/>
        <w:spacing w:line="567" w:lineRule="exact"/>
        <w:jc w:val="both"/>
        <w:rPr>
          <w:rFonts w:ascii="Times New Roman" w:hAnsi="Times New Roman"/>
          <w:bCs/>
        </w:rPr>
      </w:pPr>
      <w:r>
        <w:rPr>
          <w:rFonts w:ascii="Times New Roman" w:hAnsi="Times New Roman"/>
          <w:bCs/>
        </w:rPr>
        <w:t>violazione de</w:t>
      </w:r>
      <w:r w:rsidR="00850125" w:rsidRPr="009C4929">
        <w:rPr>
          <w:rFonts w:ascii="Times New Roman" w:hAnsi="Times New Roman"/>
          <w:bCs/>
        </w:rPr>
        <w:t>gli</w:t>
      </w:r>
      <w:r w:rsidR="0074248F" w:rsidRPr="009C4929">
        <w:rPr>
          <w:rFonts w:ascii="Times New Roman" w:hAnsi="Times New Roman"/>
          <w:bCs/>
        </w:rPr>
        <w:t xml:space="preserve"> obblighi di tracciabilità dei flussi finanziari;</w:t>
      </w:r>
    </w:p>
    <w:p w14:paraId="12B6B51A" w14:textId="58106B34" w:rsidR="0074248F" w:rsidRPr="009C4929" w:rsidRDefault="00613ACC" w:rsidP="0074248F">
      <w:pPr>
        <w:pStyle w:val="Paragrafoelenco"/>
        <w:widowControl w:val="0"/>
        <w:numPr>
          <w:ilvl w:val="0"/>
          <w:numId w:val="42"/>
        </w:numPr>
        <w:tabs>
          <w:tab w:val="left" w:pos="204"/>
        </w:tabs>
        <w:autoSpaceDE w:val="0"/>
        <w:autoSpaceDN w:val="0"/>
        <w:adjustRightInd w:val="0"/>
        <w:spacing w:line="567" w:lineRule="exact"/>
        <w:jc w:val="both"/>
        <w:rPr>
          <w:rFonts w:ascii="Times New Roman" w:hAnsi="Times New Roman"/>
          <w:bCs/>
        </w:rPr>
      </w:pPr>
      <w:r>
        <w:rPr>
          <w:rFonts w:ascii="Times New Roman" w:hAnsi="Times New Roman"/>
          <w:bCs/>
        </w:rPr>
        <w:t>violazione delle</w:t>
      </w:r>
      <w:r w:rsidR="0074248F" w:rsidRPr="009C4929">
        <w:rPr>
          <w:rFonts w:ascii="Times New Roman" w:hAnsi="Times New Roman"/>
          <w:bCs/>
        </w:rPr>
        <w:t xml:space="preserve"> disposizioni in materia antimafia e/o accertati tentativi o atti di infiltrazione della criminalità organizzata nell’Appaltatore o subappaltatore;</w:t>
      </w:r>
    </w:p>
    <w:p w14:paraId="064E5BA6" w14:textId="1DE515D8" w:rsidR="0074248F" w:rsidRPr="009C4929" w:rsidRDefault="00613ACC" w:rsidP="0074248F">
      <w:pPr>
        <w:pStyle w:val="Paragrafoelenco"/>
        <w:widowControl w:val="0"/>
        <w:numPr>
          <w:ilvl w:val="0"/>
          <w:numId w:val="42"/>
        </w:numPr>
        <w:tabs>
          <w:tab w:val="left" w:pos="204"/>
        </w:tabs>
        <w:autoSpaceDE w:val="0"/>
        <w:autoSpaceDN w:val="0"/>
        <w:adjustRightInd w:val="0"/>
        <w:spacing w:line="567" w:lineRule="exact"/>
        <w:jc w:val="both"/>
        <w:rPr>
          <w:rFonts w:ascii="Times New Roman" w:hAnsi="Times New Roman"/>
          <w:bCs/>
        </w:rPr>
      </w:pPr>
      <w:r>
        <w:rPr>
          <w:rFonts w:ascii="Times New Roman" w:hAnsi="Times New Roman"/>
          <w:bCs/>
        </w:rPr>
        <w:t>raggiungimento di</w:t>
      </w:r>
      <w:r w:rsidR="0074248F" w:rsidRPr="009C4929">
        <w:rPr>
          <w:rFonts w:ascii="Times New Roman" w:hAnsi="Times New Roman"/>
          <w:bCs/>
        </w:rPr>
        <w:t xml:space="preserve"> un numero di penali pari a 10 </w:t>
      </w:r>
      <w:r w:rsidR="00850125" w:rsidRPr="009C4929">
        <w:rPr>
          <w:rFonts w:ascii="Times New Roman" w:hAnsi="Times New Roman"/>
          <w:bCs/>
        </w:rPr>
        <w:t xml:space="preserve">(dieci) </w:t>
      </w:r>
      <w:r w:rsidR="0074248F" w:rsidRPr="009C4929">
        <w:rPr>
          <w:rFonts w:ascii="Times New Roman" w:hAnsi="Times New Roman"/>
          <w:bCs/>
        </w:rPr>
        <w:t xml:space="preserve">nell’arco temporale di un anno </w:t>
      </w:r>
      <w:r w:rsidR="00850125" w:rsidRPr="009C4929">
        <w:rPr>
          <w:rFonts w:ascii="Times New Roman" w:hAnsi="Times New Roman"/>
          <w:bCs/>
        </w:rPr>
        <w:t xml:space="preserve">nel periodo di validità del presente </w:t>
      </w:r>
      <w:r w:rsidR="009C4929" w:rsidRPr="009C4929">
        <w:rPr>
          <w:rFonts w:ascii="Times New Roman" w:hAnsi="Times New Roman"/>
          <w:bCs/>
        </w:rPr>
        <w:t>Contratto</w:t>
      </w:r>
      <w:r w:rsidR="0074248F" w:rsidRPr="009C4929">
        <w:rPr>
          <w:rFonts w:ascii="Times New Roman" w:hAnsi="Times New Roman"/>
          <w:bCs/>
        </w:rPr>
        <w:t xml:space="preserve">; </w:t>
      </w:r>
    </w:p>
    <w:p w14:paraId="61E303CC" w14:textId="21C7547C" w:rsidR="00850125" w:rsidRPr="009C4929" w:rsidRDefault="009C4929" w:rsidP="0074248F">
      <w:pPr>
        <w:pStyle w:val="Paragrafoelenco"/>
        <w:widowControl w:val="0"/>
        <w:numPr>
          <w:ilvl w:val="0"/>
          <w:numId w:val="42"/>
        </w:numPr>
        <w:tabs>
          <w:tab w:val="left" w:pos="204"/>
        </w:tabs>
        <w:autoSpaceDE w:val="0"/>
        <w:autoSpaceDN w:val="0"/>
        <w:adjustRightInd w:val="0"/>
        <w:spacing w:line="567" w:lineRule="exact"/>
        <w:jc w:val="both"/>
        <w:rPr>
          <w:rFonts w:ascii="Times New Roman" w:hAnsi="Times New Roman"/>
          <w:bCs/>
        </w:rPr>
      </w:pPr>
      <w:r>
        <w:rPr>
          <w:rFonts w:ascii="Times New Roman" w:hAnsi="Times New Roman"/>
          <w:bCs/>
        </w:rPr>
        <w:t>mancato ripristino della</w:t>
      </w:r>
      <w:r w:rsidR="0074248F" w:rsidRPr="009C4929">
        <w:rPr>
          <w:rFonts w:ascii="Times New Roman" w:hAnsi="Times New Roman"/>
          <w:bCs/>
        </w:rPr>
        <w:t xml:space="preserve"> polizza fideiussoria in caso di parziale escussione dell’importo stabilito</w:t>
      </w:r>
      <w:r w:rsidR="00850125" w:rsidRPr="009C4929">
        <w:rPr>
          <w:rFonts w:ascii="Times New Roman" w:hAnsi="Times New Roman"/>
          <w:bCs/>
        </w:rPr>
        <w:t>;</w:t>
      </w:r>
    </w:p>
    <w:p w14:paraId="071EA16F" w14:textId="60344E7C" w:rsidR="0074248F" w:rsidRPr="009C4929" w:rsidRDefault="009C4929" w:rsidP="0074248F">
      <w:pPr>
        <w:pStyle w:val="Paragrafoelenco"/>
        <w:widowControl w:val="0"/>
        <w:numPr>
          <w:ilvl w:val="0"/>
          <w:numId w:val="42"/>
        </w:numPr>
        <w:tabs>
          <w:tab w:val="left" w:pos="204"/>
        </w:tabs>
        <w:autoSpaceDE w:val="0"/>
        <w:autoSpaceDN w:val="0"/>
        <w:adjustRightInd w:val="0"/>
        <w:spacing w:line="567" w:lineRule="exact"/>
        <w:jc w:val="both"/>
        <w:rPr>
          <w:rFonts w:ascii="Times New Roman" w:hAnsi="Times New Roman"/>
          <w:bCs/>
        </w:rPr>
      </w:pPr>
      <w:r>
        <w:rPr>
          <w:rFonts w:ascii="Times New Roman" w:hAnsi="Times New Roman"/>
          <w:bCs/>
        </w:rPr>
        <w:t xml:space="preserve">mancato rinnovo </w:t>
      </w:r>
      <w:r w:rsidR="0074248F" w:rsidRPr="009C4929">
        <w:rPr>
          <w:rFonts w:ascii="Times New Roman" w:hAnsi="Times New Roman"/>
          <w:bCs/>
        </w:rPr>
        <w:t xml:space="preserve">delle polizze assicurative </w:t>
      </w:r>
      <w:r>
        <w:rPr>
          <w:rFonts w:ascii="Times New Roman" w:hAnsi="Times New Roman"/>
          <w:bCs/>
        </w:rPr>
        <w:t>eventualmente scadute</w:t>
      </w:r>
      <w:r w:rsidR="0074248F" w:rsidRPr="009C4929">
        <w:rPr>
          <w:rFonts w:ascii="Times New Roman" w:hAnsi="Times New Roman"/>
          <w:bCs/>
        </w:rPr>
        <w:t>;</w:t>
      </w:r>
    </w:p>
    <w:p w14:paraId="3D23E6A8" w14:textId="07171AB7" w:rsidR="0074248F" w:rsidRPr="009C4929" w:rsidRDefault="009C4929" w:rsidP="0074248F">
      <w:pPr>
        <w:pStyle w:val="Paragrafoelenco"/>
        <w:widowControl w:val="0"/>
        <w:numPr>
          <w:ilvl w:val="0"/>
          <w:numId w:val="42"/>
        </w:numPr>
        <w:tabs>
          <w:tab w:val="left" w:pos="204"/>
        </w:tabs>
        <w:autoSpaceDE w:val="0"/>
        <w:autoSpaceDN w:val="0"/>
        <w:adjustRightInd w:val="0"/>
        <w:spacing w:line="567" w:lineRule="exact"/>
        <w:jc w:val="both"/>
        <w:rPr>
          <w:rFonts w:ascii="Times New Roman" w:hAnsi="Times New Roman"/>
          <w:bCs/>
        </w:rPr>
      </w:pPr>
      <w:r>
        <w:rPr>
          <w:rFonts w:ascii="Times New Roman" w:hAnsi="Times New Roman"/>
          <w:bCs/>
        </w:rPr>
        <w:t>violazione degli</w:t>
      </w:r>
      <w:r w:rsidR="0074248F" w:rsidRPr="009C4929">
        <w:rPr>
          <w:rFonts w:ascii="Times New Roman" w:hAnsi="Times New Roman"/>
          <w:bCs/>
        </w:rPr>
        <w:t xml:space="preserve"> obblighi previsti dalla vigente in materia di smaltimento dei </w:t>
      </w:r>
      <w:r w:rsidR="0074248F" w:rsidRPr="009C4929">
        <w:rPr>
          <w:rFonts w:ascii="Times New Roman" w:hAnsi="Times New Roman"/>
          <w:bCs/>
        </w:rPr>
        <w:lastRenderedPageBreak/>
        <w:t>rifiuti;</w:t>
      </w:r>
    </w:p>
    <w:p w14:paraId="13BCB345" w14:textId="53593DF4" w:rsidR="00850125" w:rsidRPr="009C4929" w:rsidRDefault="00D05F0E" w:rsidP="00850125">
      <w:pPr>
        <w:pStyle w:val="Paragrafoelenco"/>
        <w:widowControl w:val="0"/>
        <w:numPr>
          <w:ilvl w:val="0"/>
          <w:numId w:val="42"/>
        </w:numPr>
        <w:tabs>
          <w:tab w:val="left" w:pos="204"/>
        </w:tabs>
        <w:autoSpaceDE w:val="0"/>
        <w:autoSpaceDN w:val="0"/>
        <w:adjustRightInd w:val="0"/>
        <w:spacing w:line="567" w:lineRule="exact"/>
        <w:jc w:val="both"/>
        <w:rPr>
          <w:rFonts w:ascii="Times New Roman" w:hAnsi="Times New Roman"/>
          <w:bCs/>
        </w:rPr>
      </w:pPr>
      <w:r w:rsidRPr="009C4929">
        <w:rPr>
          <w:rFonts w:ascii="Times New Roman" w:hAnsi="Times New Roman"/>
          <w:bCs/>
        </w:rPr>
        <w:t xml:space="preserve">non </w:t>
      </w:r>
      <w:r w:rsidR="009C4929">
        <w:rPr>
          <w:rFonts w:ascii="Times New Roman" w:hAnsi="Times New Roman"/>
          <w:bCs/>
        </w:rPr>
        <w:t>caricamento</w:t>
      </w:r>
      <w:r w:rsidRPr="009C4929">
        <w:rPr>
          <w:rFonts w:ascii="Times New Roman" w:hAnsi="Times New Roman"/>
          <w:bCs/>
        </w:rPr>
        <w:t xml:space="preserve">, </w:t>
      </w:r>
      <w:r w:rsidR="00850125" w:rsidRPr="009C4929">
        <w:rPr>
          <w:rFonts w:ascii="Times New Roman" w:hAnsi="Times New Roman"/>
          <w:bCs/>
        </w:rPr>
        <w:t>tramite piattaforma TRUDI</w:t>
      </w:r>
      <w:r w:rsidRPr="009C4929">
        <w:rPr>
          <w:rFonts w:ascii="Times New Roman" w:hAnsi="Times New Roman"/>
          <w:bCs/>
        </w:rPr>
        <w:t>,</w:t>
      </w:r>
      <w:r w:rsidR="00850125" w:rsidRPr="009C4929">
        <w:rPr>
          <w:rFonts w:ascii="Times New Roman" w:hAnsi="Times New Roman"/>
          <w:bCs/>
        </w:rPr>
        <w:t xml:space="preserve"> </w:t>
      </w:r>
      <w:r w:rsidR="009C4929">
        <w:rPr>
          <w:rFonts w:ascii="Times New Roman" w:hAnsi="Times New Roman"/>
          <w:bCs/>
        </w:rPr>
        <w:t>del</w:t>
      </w:r>
      <w:r w:rsidRPr="009C4929">
        <w:rPr>
          <w:rFonts w:ascii="Times New Roman" w:hAnsi="Times New Roman"/>
          <w:bCs/>
        </w:rPr>
        <w:t>l</w:t>
      </w:r>
      <w:r w:rsidR="00850125" w:rsidRPr="009C4929">
        <w:rPr>
          <w:rFonts w:ascii="Times New Roman" w:hAnsi="Times New Roman"/>
          <w:bCs/>
        </w:rPr>
        <w:t xml:space="preserve">a documentazione completa e corretta ai fini della verifica della VITP o </w:t>
      </w:r>
      <w:r w:rsidRPr="009C4929">
        <w:rPr>
          <w:rFonts w:ascii="Times New Roman" w:hAnsi="Times New Roman"/>
          <w:bCs/>
        </w:rPr>
        <w:t xml:space="preserve">non </w:t>
      </w:r>
      <w:r w:rsidR="009C4929">
        <w:rPr>
          <w:rFonts w:ascii="Times New Roman" w:hAnsi="Times New Roman"/>
          <w:bCs/>
        </w:rPr>
        <w:t>aggiornamento</w:t>
      </w:r>
      <w:r w:rsidRPr="009C4929">
        <w:rPr>
          <w:rFonts w:ascii="Times New Roman" w:hAnsi="Times New Roman"/>
          <w:bCs/>
        </w:rPr>
        <w:t xml:space="preserve"> </w:t>
      </w:r>
      <w:r w:rsidR="009C4929">
        <w:rPr>
          <w:rFonts w:ascii="Times New Roman" w:hAnsi="Times New Roman"/>
          <w:bCs/>
        </w:rPr>
        <w:t>del</w:t>
      </w:r>
      <w:r w:rsidRPr="009C4929">
        <w:rPr>
          <w:rFonts w:ascii="Times New Roman" w:hAnsi="Times New Roman"/>
          <w:bCs/>
        </w:rPr>
        <w:t>la</w:t>
      </w:r>
      <w:r w:rsidR="00850125" w:rsidRPr="009C4929">
        <w:rPr>
          <w:rFonts w:ascii="Times New Roman" w:hAnsi="Times New Roman"/>
          <w:bCs/>
        </w:rPr>
        <w:t xml:space="preserve"> stessa oltre il 10°</w:t>
      </w:r>
      <w:r w:rsidRPr="009C4929">
        <w:rPr>
          <w:rFonts w:ascii="Times New Roman" w:hAnsi="Times New Roman"/>
          <w:bCs/>
        </w:rPr>
        <w:t xml:space="preserve"> (decimo)</w:t>
      </w:r>
      <w:r w:rsidR="00850125" w:rsidRPr="009C4929">
        <w:rPr>
          <w:rFonts w:ascii="Times New Roman" w:hAnsi="Times New Roman"/>
          <w:bCs/>
        </w:rPr>
        <w:t xml:space="preserve"> giorno</w:t>
      </w:r>
      <w:r w:rsidR="00940793" w:rsidRPr="009C4929">
        <w:rPr>
          <w:rFonts w:ascii="Times New Roman" w:hAnsi="Times New Roman"/>
          <w:bCs/>
        </w:rPr>
        <w:t xml:space="preserve"> dalla scadenza</w:t>
      </w:r>
      <w:r w:rsidR="00850125" w:rsidRPr="009C4929">
        <w:rPr>
          <w:rFonts w:ascii="Times New Roman" w:hAnsi="Times New Roman"/>
          <w:bCs/>
        </w:rPr>
        <w:t>;</w:t>
      </w:r>
    </w:p>
    <w:p w14:paraId="4A17EA40" w14:textId="7E903263" w:rsidR="00BA0507" w:rsidRPr="009C4929" w:rsidRDefault="009C4929" w:rsidP="00E54CB6">
      <w:pPr>
        <w:pStyle w:val="Paragrafoelenco"/>
        <w:widowControl w:val="0"/>
        <w:numPr>
          <w:ilvl w:val="0"/>
          <w:numId w:val="42"/>
        </w:numPr>
        <w:tabs>
          <w:tab w:val="left" w:pos="204"/>
        </w:tabs>
        <w:autoSpaceDE w:val="0"/>
        <w:autoSpaceDN w:val="0"/>
        <w:adjustRightInd w:val="0"/>
        <w:spacing w:line="567" w:lineRule="exact"/>
        <w:jc w:val="both"/>
        <w:rPr>
          <w:rFonts w:ascii="Times New Roman" w:hAnsi="Times New Roman"/>
          <w:bCs/>
        </w:rPr>
      </w:pPr>
      <w:r>
        <w:rPr>
          <w:rFonts w:ascii="Times New Roman" w:hAnsi="Times New Roman"/>
          <w:bCs/>
        </w:rPr>
        <w:t>ricezione di</w:t>
      </w:r>
      <w:r w:rsidR="00E54CB6" w:rsidRPr="009C4929">
        <w:rPr>
          <w:rFonts w:ascii="Times New Roman" w:hAnsi="Times New Roman"/>
          <w:bCs/>
        </w:rPr>
        <w:t xml:space="preserve"> 3 (tre) contestazioni di inadempimento da parte del RUP;</w:t>
      </w:r>
    </w:p>
    <w:p w14:paraId="7D3A498B" w14:textId="69A89405" w:rsidR="00200759" w:rsidRPr="009C4929" w:rsidRDefault="009C4929" w:rsidP="00200759">
      <w:pPr>
        <w:pStyle w:val="Paragrafoelenco"/>
        <w:widowControl w:val="0"/>
        <w:numPr>
          <w:ilvl w:val="0"/>
          <w:numId w:val="42"/>
        </w:numPr>
        <w:tabs>
          <w:tab w:val="left" w:pos="204"/>
        </w:tabs>
        <w:autoSpaceDE w:val="0"/>
        <w:autoSpaceDN w:val="0"/>
        <w:adjustRightInd w:val="0"/>
        <w:spacing w:line="567" w:lineRule="exact"/>
        <w:jc w:val="both"/>
        <w:rPr>
          <w:rFonts w:ascii="Times New Roman" w:hAnsi="Times New Roman"/>
          <w:bCs/>
        </w:rPr>
      </w:pPr>
      <w:r>
        <w:rPr>
          <w:rFonts w:ascii="Times New Roman" w:hAnsi="Times New Roman"/>
          <w:bCs/>
        </w:rPr>
        <w:t>violazione anche</w:t>
      </w:r>
      <w:r w:rsidR="00822DC7" w:rsidRPr="009C4929">
        <w:rPr>
          <w:rFonts w:ascii="Times New Roman" w:hAnsi="Times New Roman"/>
          <w:bCs/>
        </w:rPr>
        <w:t xml:space="preserve"> una sola volta </w:t>
      </w:r>
      <w:r>
        <w:rPr>
          <w:rFonts w:ascii="Times New Roman" w:hAnsi="Times New Roman"/>
          <w:bCs/>
        </w:rPr>
        <w:t>del</w:t>
      </w:r>
      <w:r w:rsidR="00822DC7" w:rsidRPr="009C4929">
        <w:rPr>
          <w:rFonts w:ascii="Times New Roman" w:hAnsi="Times New Roman"/>
          <w:bCs/>
        </w:rPr>
        <w:t xml:space="preserve">l’obbligo di </w:t>
      </w:r>
      <w:r w:rsidR="00E54CB6" w:rsidRPr="009C4929">
        <w:rPr>
          <w:rFonts w:ascii="Times New Roman" w:hAnsi="Times New Roman"/>
          <w:bCs/>
        </w:rPr>
        <w:t>c</w:t>
      </w:r>
      <w:r w:rsidR="00200759" w:rsidRPr="009C4929">
        <w:rPr>
          <w:rFonts w:ascii="Times New Roman" w:hAnsi="Times New Roman"/>
          <w:bCs/>
        </w:rPr>
        <w:t xml:space="preserve">omunicazione al RUP </w:t>
      </w:r>
      <w:r w:rsidR="00822DC7" w:rsidRPr="009C4929">
        <w:rPr>
          <w:rFonts w:ascii="Times New Roman" w:hAnsi="Times New Roman"/>
          <w:bCs/>
        </w:rPr>
        <w:t xml:space="preserve">di eventuali infortuni accorsi durante l’esecuzione </w:t>
      </w:r>
      <w:r w:rsidR="00F20A6F" w:rsidRPr="009C4929">
        <w:rPr>
          <w:rFonts w:ascii="Times New Roman" w:hAnsi="Times New Roman"/>
          <w:bCs/>
        </w:rPr>
        <w:t>de</w:t>
      </w:r>
      <w:r w:rsidR="0019494F" w:rsidRPr="009C4929">
        <w:rPr>
          <w:rFonts w:ascii="Times New Roman" w:hAnsi="Times New Roman"/>
          <w:bCs/>
        </w:rPr>
        <w:t>i Lavori</w:t>
      </w:r>
      <w:r w:rsidR="00EF6719">
        <w:rPr>
          <w:rFonts w:ascii="Times New Roman" w:hAnsi="Times New Roman"/>
          <w:bCs/>
        </w:rPr>
        <w:t xml:space="preserve"> entro tre giorni dall’accadimento.</w:t>
      </w:r>
    </w:p>
    <w:p w14:paraId="4465DAF2" w14:textId="6F8AD9C7" w:rsidR="00EE40F5" w:rsidRDefault="00EE40F5" w:rsidP="00E67C11">
      <w:pPr>
        <w:widowControl w:val="0"/>
        <w:tabs>
          <w:tab w:val="left" w:pos="204"/>
        </w:tabs>
        <w:autoSpaceDE w:val="0"/>
        <w:autoSpaceDN w:val="0"/>
        <w:adjustRightInd w:val="0"/>
        <w:spacing w:line="567" w:lineRule="exact"/>
        <w:jc w:val="both"/>
        <w:rPr>
          <w:rFonts w:ascii="Times New Roman" w:hAnsi="Times New Roman"/>
          <w:bCs/>
        </w:rPr>
      </w:pPr>
      <w:r w:rsidRPr="00A057DB">
        <w:rPr>
          <w:rFonts w:ascii="Times New Roman" w:hAnsi="Times New Roman"/>
          <w:bCs/>
        </w:rPr>
        <w:t xml:space="preserve">La Committente si riserva altresì il diritto di risolvere per giusta causa il presente </w:t>
      </w:r>
      <w:r w:rsidR="00A057DB" w:rsidRPr="001A3AC0">
        <w:rPr>
          <w:rFonts w:ascii="Times New Roman" w:hAnsi="Times New Roman"/>
          <w:bCs/>
        </w:rPr>
        <w:t>Contrato</w:t>
      </w:r>
      <w:r w:rsidRPr="001A3AC0">
        <w:rPr>
          <w:rFonts w:ascii="Times New Roman" w:hAnsi="Times New Roman"/>
          <w:bCs/>
        </w:rPr>
        <w:t>, nel caso</w:t>
      </w:r>
      <w:r w:rsidRPr="00A057DB">
        <w:rPr>
          <w:rFonts w:ascii="Times New Roman" w:hAnsi="Times New Roman"/>
          <w:bCs/>
        </w:rPr>
        <w:t xml:space="preserve"> in cui </w:t>
      </w:r>
      <w:r w:rsidR="007F2BA9" w:rsidRPr="00A057DB">
        <w:rPr>
          <w:rFonts w:ascii="Times New Roman" w:hAnsi="Times New Roman"/>
          <w:bCs/>
        </w:rPr>
        <w:t>l’Appaltatore, nello svolgimento della propria attività, adotti comportamenti rilevanti ai sensi del D.Lgs. 231/</w:t>
      </w:r>
      <w:r w:rsidR="00523204" w:rsidRPr="00A057DB">
        <w:rPr>
          <w:rFonts w:ascii="Times New Roman" w:hAnsi="Times New Roman"/>
          <w:bCs/>
        </w:rPr>
        <w:t>01</w:t>
      </w:r>
      <w:r w:rsidR="007F2BA9" w:rsidRPr="00A057DB">
        <w:rPr>
          <w:rFonts w:ascii="Times New Roman" w:hAnsi="Times New Roman"/>
          <w:bCs/>
        </w:rPr>
        <w:t xml:space="preserve"> tali da determinare l’avvio di un procedimento giudiziale di accertamento, </w:t>
      </w:r>
      <w:r w:rsidR="007F2BA9" w:rsidRPr="00A057DB">
        <w:rPr>
          <w:rFonts w:ascii="Times New Roman" w:hAnsi="Times New Roman"/>
        </w:rPr>
        <w:t>del quale in qualunque modo la Committente  sia venuta a conoscenza.</w:t>
      </w:r>
    </w:p>
    <w:p w14:paraId="56CA7521" w14:textId="3CD18F4B" w:rsidR="00DC4846" w:rsidRPr="00A83B0F" w:rsidRDefault="00DC4846" w:rsidP="00E67C11">
      <w:pPr>
        <w:widowControl w:val="0"/>
        <w:tabs>
          <w:tab w:val="left" w:pos="204"/>
        </w:tabs>
        <w:autoSpaceDE w:val="0"/>
        <w:autoSpaceDN w:val="0"/>
        <w:adjustRightInd w:val="0"/>
        <w:spacing w:line="567" w:lineRule="exact"/>
        <w:jc w:val="both"/>
        <w:rPr>
          <w:rFonts w:ascii="Times New Roman" w:hAnsi="Times New Roman"/>
          <w:bCs/>
        </w:rPr>
      </w:pPr>
      <w:r w:rsidRPr="0019576B">
        <w:rPr>
          <w:rFonts w:ascii="Times New Roman" w:hAnsi="Times New Roman"/>
          <w:bCs/>
        </w:rPr>
        <w:t>In tutti i casi di risoluzione del present</w:t>
      </w:r>
      <w:r w:rsidRPr="001A3AC0">
        <w:rPr>
          <w:rFonts w:ascii="Times New Roman" w:hAnsi="Times New Roman"/>
          <w:bCs/>
        </w:rPr>
        <w:t xml:space="preserve">e </w:t>
      </w:r>
      <w:r w:rsidR="00A057DB" w:rsidRPr="001A3AC0">
        <w:rPr>
          <w:rFonts w:ascii="Times New Roman" w:hAnsi="Times New Roman"/>
          <w:bCs/>
        </w:rPr>
        <w:t>Contratto</w:t>
      </w:r>
      <w:r w:rsidRPr="001A3AC0">
        <w:rPr>
          <w:rFonts w:ascii="Times New Roman" w:hAnsi="Times New Roman"/>
          <w:bCs/>
        </w:rPr>
        <w:t>, la</w:t>
      </w:r>
      <w:r w:rsidRPr="00A83B0F">
        <w:rPr>
          <w:rFonts w:ascii="Times New Roman" w:hAnsi="Times New Roman"/>
          <w:bCs/>
        </w:rPr>
        <w:t xml:space="preserve"> Committente ha diritto di escutere la garanzia definitiva per l’intero ammontare, o di applicare una penale di importo equivalente, nonché di procedere nei confronti </w:t>
      </w:r>
      <w:r w:rsidR="00D92848">
        <w:rPr>
          <w:rFonts w:ascii="Times New Roman" w:hAnsi="Times New Roman"/>
          <w:bCs/>
        </w:rPr>
        <w:t>dell’Appaltatore</w:t>
      </w:r>
      <w:r w:rsidRPr="00A83B0F">
        <w:rPr>
          <w:rFonts w:ascii="Times New Roman" w:hAnsi="Times New Roman"/>
          <w:bCs/>
        </w:rPr>
        <w:t xml:space="preserve"> per il risarcimento di ogni eventuale ulteriore danno. </w:t>
      </w:r>
    </w:p>
    <w:p w14:paraId="3478CE5E" w14:textId="2F0337E8" w:rsidR="00DC4846" w:rsidRDefault="007E52BE" w:rsidP="00E67C11">
      <w:pPr>
        <w:widowControl w:val="0"/>
        <w:tabs>
          <w:tab w:val="left" w:pos="204"/>
        </w:tabs>
        <w:autoSpaceDE w:val="0"/>
        <w:autoSpaceDN w:val="0"/>
        <w:adjustRightInd w:val="0"/>
        <w:spacing w:line="567" w:lineRule="exact"/>
        <w:jc w:val="both"/>
        <w:rPr>
          <w:rFonts w:ascii="Times New Roman" w:hAnsi="Times New Roman"/>
          <w:bCs/>
        </w:rPr>
      </w:pPr>
      <w:r w:rsidRPr="00A83B0F">
        <w:rPr>
          <w:rFonts w:ascii="Times New Roman" w:hAnsi="Times New Roman"/>
          <w:bCs/>
        </w:rPr>
        <w:t>La Committente, inoltre, ha diritto di recedere unilateralmente dal</w:t>
      </w:r>
      <w:r w:rsidR="00A057DB">
        <w:rPr>
          <w:rFonts w:ascii="Times New Roman" w:hAnsi="Times New Roman"/>
          <w:bCs/>
        </w:rPr>
        <w:t xml:space="preserve"> </w:t>
      </w:r>
      <w:r w:rsidR="00A057DB" w:rsidRPr="001A3AC0">
        <w:rPr>
          <w:rFonts w:ascii="Times New Roman" w:hAnsi="Times New Roman"/>
          <w:bCs/>
        </w:rPr>
        <w:t>presente Contratto</w:t>
      </w:r>
      <w:r w:rsidRPr="00A83B0F">
        <w:rPr>
          <w:rFonts w:ascii="Times New Roman" w:hAnsi="Times New Roman"/>
          <w:bCs/>
        </w:rPr>
        <w:t>, in tutto o in parte, in qualsiasi momento, senza preavviso, nei casi di giusta causa previsti dalla normativa vigente.</w:t>
      </w:r>
    </w:p>
    <w:p w14:paraId="2252438B" w14:textId="623021C2" w:rsidR="00093F70" w:rsidRPr="00A83B0F" w:rsidRDefault="00093F70" w:rsidP="00E67C11">
      <w:pPr>
        <w:widowControl w:val="0"/>
        <w:tabs>
          <w:tab w:val="left" w:pos="204"/>
        </w:tabs>
        <w:autoSpaceDE w:val="0"/>
        <w:autoSpaceDN w:val="0"/>
        <w:adjustRightInd w:val="0"/>
        <w:spacing w:line="567" w:lineRule="exact"/>
        <w:jc w:val="both"/>
        <w:rPr>
          <w:rFonts w:ascii="Times New Roman" w:hAnsi="Times New Roman"/>
          <w:bCs/>
        </w:rPr>
      </w:pPr>
      <w:r w:rsidRPr="00783B65">
        <w:rPr>
          <w:rFonts w:ascii="Times New Roman" w:hAnsi="Times New Roman"/>
          <w:bCs/>
        </w:rPr>
        <w:t>Nel caso di risoluzione del pres</w:t>
      </w:r>
      <w:r w:rsidRPr="001A3AC0">
        <w:rPr>
          <w:rFonts w:ascii="Times New Roman" w:hAnsi="Times New Roman"/>
          <w:bCs/>
        </w:rPr>
        <w:t xml:space="preserve">ente </w:t>
      </w:r>
      <w:r w:rsidR="00A057DB" w:rsidRPr="001A3AC0">
        <w:rPr>
          <w:rFonts w:ascii="Times New Roman" w:hAnsi="Times New Roman"/>
          <w:bCs/>
        </w:rPr>
        <w:t xml:space="preserve">Contratto </w:t>
      </w:r>
      <w:r w:rsidRPr="001A3AC0">
        <w:rPr>
          <w:rFonts w:ascii="Times New Roman" w:hAnsi="Times New Roman"/>
          <w:bCs/>
        </w:rPr>
        <w:t>è fatta</w:t>
      </w:r>
      <w:r w:rsidRPr="00783B65">
        <w:rPr>
          <w:rFonts w:ascii="Times New Roman" w:hAnsi="Times New Roman"/>
          <w:bCs/>
        </w:rPr>
        <w:t xml:space="preserve"> salva la facoltà per la Committente di assegnare la quota residua </w:t>
      </w:r>
      <w:r w:rsidR="00A057DB" w:rsidRPr="001A3AC0">
        <w:rPr>
          <w:rFonts w:ascii="Times New Roman" w:hAnsi="Times New Roman"/>
          <w:bCs/>
        </w:rPr>
        <w:t>del presente Contratto</w:t>
      </w:r>
      <w:r w:rsidRPr="001A3AC0">
        <w:rPr>
          <w:rFonts w:ascii="Times New Roman" w:hAnsi="Times New Roman"/>
          <w:bCs/>
        </w:rPr>
        <w:t xml:space="preserve"> contrattualizzata</w:t>
      </w:r>
      <w:r w:rsidRPr="00783B65">
        <w:rPr>
          <w:rFonts w:ascii="Times New Roman" w:hAnsi="Times New Roman"/>
          <w:bCs/>
        </w:rPr>
        <w:t xml:space="preserve"> con </w:t>
      </w:r>
      <w:r w:rsidR="00D56B5F">
        <w:rPr>
          <w:rFonts w:ascii="Times New Roman" w:hAnsi="Times New Roman"/>
          <w:bCs/>
        </w:rPr>
        <w:t>l’Appaltatore</w:t>
      </w:r>
      <w:r w:rsidRPr="00783B65">
        <w:rPr>
          <w:rFonts w:ascii="Times New Roman" w:hAnsi="Times New Roman"/>
          <w:bCs/>
        </w:rPr>
        <w:t xml:space="preserve"> cui è stato revocato l’incarico </w:t>
      </w:r>
      <w:r w:rsidR="009B166B" w:rsidRPr="00783B65">
        <w:rPr>
          <w:rFonts w:ascii="Times New Roman" w:hAnsi="Times New Roman"/>
          <w:bCs/>
        </w:rPr>
        <w:t xml:space="preserve">all’altro </w:t>
      </w:r>
      <w:r w:rsidR="00D92848">
        <w:rPr>
          <w:rFonts w:ascii="Times New Roman" w:hAnsi="Times New Roman"/>
          <w:bCs/>
        </w:rPr>
        <w:t>Appaltatore</w:t>
      </w:r>
      <w:r w:rsidRPr="00783B65">
        <w:rPr>
          <w:rFonts w:ascii="Times New Roman" w:hAnsi="Times New Roman"/>
          <w:bCs/>
        </w:rPr>
        <w:t xml:space="preserve"> aggiudicatari</w:t>
      </w:r>
      <w:r w:rsidR="008422DF">
        <w:rPr>
          <w:rFonts w:ascii="Times New Roman" w:hAnsi="Times New Roman"/>
          <w:bCs/>
        </w:rPr>
        <w:t>o</w:t>
      </w:r>
      <w:r w:rsidRPr="00783B65">
        <w:rPr>
          <w:rFonts w:ascii="Times New Roman" w:hAnsi="Times New Roman"/>
          <w:bCs/>
        </w:rPr>
        <w:t xml:space="preserve"> in </w:t>
      </w:r>
      <w:r w:rsidRPr="00783B65">
        <w:rPr>
          <w:rFonts w:ascii="Times New Roman" w:hAnsi="Times New Roman"/>
          <w:bCs/>
        </w:rPr>
        <w:lastRenderedPageBreak/>
        <w:t xml:space="preserve">misura proporzionale rispetto alla quota </w:t>
      </w:r>
      <w:r w:rsidR="003F543D" w:rsidRPr="00783B65">
        <w:rPr>
          <w:rFonts w:ascii="Times New Roman" w:hAnsi="Times New Roman"/>
          <w:bCs/>
        </w:rPr>
        <w:t>aggiudicataria.</w:t>
      </w:r>
      <w:r w:rsidR="003F543D">
        <w:rPr>
          <w:rFonts w:ascii="Times New Roman" w:hAnsi="Times New Roman"/>
          <w:bCs/>
        </w:rPr>
        <w:t xml:space="preserve"> </w:t>
      </w:r>
    </w:p>
    <w:p w14:paraId="3B42C312" w14:textId="5526DC7E" w:rsidR="007F1CD9" w:rsidRPr="00A83B0F" w:rsidRDefault="007F1CD9" w:rsidP="00CD2D65">
      <w:pPr>
        <w:pStyle w:val="Paragrafoelenco"/>
        <w:widowControl w:val="0"/>
        <w:numPr>
          <w:ilvl w:val="0"/>
          <w:numId w:val="43"/>
        </w:numPr>
        <w:spacing w:line="567" w:lineRule="exact"/>
        <w:jc w:val="both"/>
        <w:rPr>
          <w:rFonts w:ascii="Times New Roman" w:hAnsi="Times New Roman"/>
          <w:b/>
          <w:u w:val="single"/>
        </w:rPr>
      </w:pPr>
      <w:bookmarkStart w:id="9" w:name="_Ref118889957"/>
      <w:r w:rsidRPr="00A83B0F">
        <w:rPr>
          <w:rFonts w:ascii="Times New Roman" w:hAnsi="Times New Roman"/>
          <w:b/>
          <w:u w:val="single"/>
        </w:rPr>
        <w:t>Clausola di riservatezza</w:t>
      </w:r>
      <w:bookmarkEnd w:id="9"/>
    </w:p>
    <w:p w14:paraId="0B4255F8" w14:textId="37C81674" w:rsidR="008D1BE4" w:rsidRPr="0019576B" w:rsidRDefault="00D56B5F" w:rsidP="00E67C11">
      <w:pPr>
        <w:widowControl w:val="0"/>
        <w:spacing w:line="567" w:lineRule="exact"/>
        <w:jc w:val="both"/>
        <w:rPr>
          <w:rFonts w:ascii="Times New Roman" w:hAnsi="Times New Roman"/>
        </w:rPr>
      </w:pPr>
      <w:r>
        <w:rPr>
          <w:rFonts w:ascii="Times New Roman" w:hAnsi="Times New Roman"/>
        </w:rPr>
        <w:t>L’Appaltatore</w:t>
      </w:r>
      <w:r w:rsidR="008D1BE4" w:rsidRPr="00A83B0F">
        <w:rPr>
          <w:rFonts w:ascii="Times New Roman" w:hAnsi="Times New Roman"/>
        </w:rPr>
        <w:t xml:space="preserve"> sarà tenuto ad osservare rigorosamente le regole</w:t>
      </w:r>
      <w:r w:rsidR="00483692" w:rsidRPr="00A83B0F">
        <w:rPr>
          <w:rFonts w:ascii="Times New Roman" w:hAnsi="Times New Roman"/>
        </w:rPr>
        <w:t xml:space="preserve"> </w:t>
      </w:r>
      <w:r w:rsidR="00EF3C8F" w:rsidRPr="00A83B0F">
        <w:rPr>
          <w:rFonts w:ascii="Times New Roman" w:hAnsi="Times New Roman"/>
        </w:rPr>
        <w:t>del segreto professionale a proposito di fatti, informazioni, conoscenze</w:t>
      </w:r>
      <w:r w:rsidR="00483692" w:rsidRPr="00A83B0F">
        <w:rPr>
          <w:rFonts w:ascii="Times New Roman" w:hAnsi="Times New Roman"/>
        </w:rPr>
        <w:t xml:space="preserve"> documenti od altro elemento di </w:t>
      </w:r>
      <w:r w:rsidR="00EF3C8F" w:rsidRPr="00A83B0F">
        <w:rPr>
          <w:rFonts w:ascii="Times New Roman" w:hAnsi="Times New Roman"/>
        </w:rPr>
        <w:t xml:space="preserve">cui </w:t>
      </w:r>
      <w:r w:rsidR="00483692" w:rsidRPr="0019576B">
        <w:rPr>
          <w:rFonts w:ascii="Times New Roman" w:hAnsi="Times New Roman"/>
        </w:rPr>
        <w:t xml:space="preserve">avrà comunicazione </w:t>
      </w:r>
      <w:r w:rsidR="00EF3C8F" w:rsidRPr="0019576B">
        <w:rPr>
          <w:rFonts w:ascii="Times New Roman" w:hAnsi="Times New Roman"/>
        </w:rPr>
        <w:t>o prenderà</w:t>
      </w:r>
      <w:r w:rsidR="00483692" w:rsidRPr="0019576B">
        <w:rPr>
          <w:rFonts w:ascii="Times New Roman" w:hAnsi="Times New Roman"/>
        </w:rPr>
        <w:t xml:space="preserve"> </w:t>
      </w:r>
      <w:r w:rsidR="008D1BE4" w:rsidRPr="0019576B">
        <w:rPr>
          <w:rFonts w:ascii="Times New Roman" w:hAnsi="Times New Roman"/>
        </w:rPr>
        <w:t>conoscenza nello svolgimento delle prestazioni.</w:t>
      </w:r>
    </w:p>
    <w:p w14:paraId="2A4105F5" w14:textId="554947DA" w:rsidR="00786578" w:rsidRPr="0019576B" w:rsidRDefault="00786578" w:rsidP="00CD2D65">
      <w:pPr>
        <w:pStyle w:val="Paragrafoelenco"/>
        <w:widowControl w:val="0"/>
        <w:numPr>
          <w:ilvl w:val="0"/>
          <w:numId w:val="43"/>
        </w:numPr>
        <w:spacing w:line="567" w:lineRule="exact"/>
        <w:jc w:val="both"/>
        <w:rPr>
          <w:rFonts w:ascii="Times New Roman" w:hAnsi="Times New Roman"/>
          <w:b/>
          <w:u w:val="single"/>
        </w:rPr>
      </w:pPr>
      <w:r w:rsidRPr="0019576B">
        <w:rPr>
          <w:rFonts w:ascii="Times New Roman" w:hAnsi="Times New Roman"/>
          <w:b/>
          <w:u w:val="single"/>
        </w:rPr>
        <w:t>Garanzia Definitiva</w:t>
      </w:r>
      <w:r w:rsidR="00850125">
        <w:rPr>
          <w:rFonts w:ascii="Times New Roman" w:hAnsi="Times New Roman"/>
          <w:b/>
          <w:u w:val="single"/>
        </w:rPr>
        <w:t xml:space="preserve"> e Polizze assicurative</w:t>
      </w:r>
    </w:p>
    <w:p w14:paraId="295E9D11" w14:textId="28410C44" w:rsidR="00B16B7E" w:rsidRDefault="00B16B7E" w:rsidP="00786578">
      <w:pPr>
        <w:widowControl w:val="0"/>
        <w:spacing w:line="567" w:lineRule="exact"/>
        <w:jc w:val="both"/>
        <w:rPr>
          <w:rFonts w:ascii="Times New Roman" w:hAnsi="Times New Roman"/>
          <w:bCs/>
        </w:rPr>
      </w:pPr>
      <w:bookmarkStart w:id="10" w:name="_Hlk141708140"/>
      <w:r>
        <w:rPr>
          <w:rFonts w:ascii="Times New Roman" w:hAnsi="Times New Roman"/>
          <w:bCs/>
        </w:rPr>
        <w:t>L</w:t>
      </w:r>
      <w:r w:rsidR="00D56B5F">
        <w:rPr>
          <w:rFonts w:ascii="Times New Roman" w:hAnsi="Times New Roman"/>
          <w:bCs/>
        </w:rPr>
        <w:t>’Appaltatore</w:t>
      </w:r>
      <w:r w:rsidR="00786578" w:rsidRPr="0019576B">
        <w:rPr>
          <w:rFonts w:ascii="Times New Roman" w:hAnsi="Times New Roman"/>
          <w:bCs/>
        </w:rPr>
        <w:t xml:space="preserve"> presenta</w:t>
      </w:r>
      <w:r w:rsidR="00786578" w:rsidRPr="00A83B0F">
        <w:rPr>
          <w:rFonts w:ascii="Times New Roman" w:hAnsi="Times New Roman"/>
          <w:bCs/>
        </w:rPr>
        <w:t xml:space="preserve"> una cauzione definitiva, allegata al </w:t>
      </w:r>
      <w:r w:rsidR="00786578" w:rsidRPr="001A3AC0">
        <w:rPr>
          <w:rFonts w:ascii="Times New Roman" w:hAnsi="Times New Roman"/>
          <w:bCs/>
        </w:rPr>
        <w:t xml:space="preserve">presente </w:t>
      </w:r>
      <w:r w:rsidR="005A4FA3" w:rsidRPr="001A3AC0">
        <w:rPr>
          <w:rFonts w:ascii="Times New Roman" w:hAnsi="Times New Roman"/>
          <w:bCs/>
        </w:rPr>
        <w:t>Contratto</w:t>
      </w:r>
      <w:r w:rsidR="00786578" w:rsidRPr="001A3AC0">
        <w:rPr>
          <w:rFonts w:ascii="Times New Roman" w:hAnsi="Times New Roman"/>
          <w:bCs/>
        </w:rPr>
        <w:t xml:space="preserve">, </w:t>
      </w:r>
      <w:r w:rsidR="00642192" w:rsidRPr="001A3AC0">
        <w:rPr>
          <w:rFonts w:ascii="Times New Roman" w:hAnsi="Times New Roman"/>
          <w:bCs/>
        </w:rPr>
        <w:t>pari</w:t>
      </w:r>
      <w:r w:rsidR="00642192" w:rsidRPr="00642192">
        <w:rPr>
          <w:rFonts w:ascii="Times New Roman" w:hAnsi="Times New Roman"/>
          <w:bCs/>
        </w:rPr>
        <w:t xml:space="preserve"> al </w:t>
      </w:r>
      <w:r w:rsidR="005A4FA3" w:rsidRPr="005A4FA3">
        <w:rPr>
          <w:rFonts w:ascii="Times New Roman" w:hAnsi="Times New Roman"/>
          <w:bCs/>
          <w:highlight w:val="lightGray"/>
        </w:rPr>
        <w:t>___</w:t>
      </w:r>
      <w:r w:rsidR="00642192" w:rsidRPr="00642192">
        <w:rPr>
          <w:rFonts w:ascii="Times New Roman" w:hAnsi="Times New Roman"/>
          <w:bCs/>
        </w:rPr>
        <w:t>% dell’importo di aggiudicazione</w:t>
      </w:r>
      <w:r w:rsidR="00642192">
        <w:rPr>
          <w:rFonts w:ascii="Times New Roman" w:hAnsi="Times New Roman"/>
          <w:bCs/>
        </w:rPr>
        <w:t xml:space="preserve">, </w:t>
      </w:r>
      <w:r w:rsidR="00786578" w:rsidRPr="00A83B0F">
        <w:rPr>
          <w:rFonts w:ascii="Times New Roman" w:hAnsi="Times New Roman"/>
          <w:bCs/>
        </w:rPr>
        <w:t>nelle forme e termini previsti dall’art. 1</w:t>
      </w:r>
      <w:r w:rsidR="005A4FA3">
        <w:rPr>
          <w:rFonts w:ascii="Times New Roman" w:hAnsi="Times New Roman"/>
          <w:bCs/>
        </w:rPr>
        <w:t>17</w:t>
      </w:r>
      <w:r w:rsidR="00786578" w:rsidRPr="00A83B0F">
        <w:rPr>
          <w:rFonts w:ascii="Times New Roman" w:hAnsi="Times New Roman"/>
          <w:bCs/>
        </w:rPr>
        <w:t xml:space="preserve"> del Codice</w:t>
      </w:r>
      <w:r w:rsidR="00786578" w:rsidRPr="001A3AC0">
        <w:rPr>
          <w:rFonts w:ascii="Times New Roman" w:hAnsi="Times New Roman"/>
          <w:bCs/>
        </w:rPr>
        <w:t>.</w:t>
      </w:r>
      <w:r>
        <w:rPr>
          <w:rFonts w:ascii="Times New Roman" w:hAnsi="Times New Roman"/>
          <w:bCs/>
        </w:rPr>
        <w:t xml:space="preserve"> </w:t>
      </w:r>
      <w:r w:rsidRPr="00B16B7E">
        <w:rPr>
          <w:rFonts w:ascii="Times New Roman" w:hAnsi="Times New Roman"/>
          <w:bCs/>
        </w:rPr>
        <w:t>La garanzia è prestata per l'adempimento di tutte le obbligazioni del contratto e per il risarcimento dei danni derivanti dall'eventuale inadempimento delle obbligazioni stesse, nonché per il rimborso delle somme pagate in più all'esecutore rispetto alle risultanze della liquidazione finale, salva comunque la risarcibilità del maggior danno verso l'</w:t>
      </w:r>
      <w:r>
        <w:rPr>
          <w:rFonts w:ascii="Times New Roman" w:hAnsi="Times New Roman"/>
          <w:bCs/>
        </w:rPr>
        <w:t>A</w:t>
      </w:r>
      <w:r w:rsidRPr="00B16B7E">
        <w:rPr>
          <w:rFonts w:ascii="Times New Roman" w:hAnsi="Times New Roman"/>
          <w:bCs/>
        </w:rPr>
        <w:t>ppaltatore. La garanzia cessa di avere effetto solo alla data di emissione del certificato di collaudo provvisorio e secondo le modalità previste da</w:t>
      </w:r>
      <w:r>
        <w:rPr>
          <w:rFonts w:ascii="Times New Roman" w:hAnsi="Times New Roman"/>
          <w:bCs/>
        </w:rPr>
        <w:t>l</w:t>
      </w:r>
      <w:r w:rsidRPr="00B16B7E">
        <w:rPr>
          <w:rFonts w:ascii="Times New Roman" w:hAnsi="Times New Roman"/>
          <w:bCs/>
        </w:rPr>
        <w:t>l</w:t>
      </w:r>
      <w:r>
        <w:rPr>
          <w:rFonts w:ascii="Times New Roman" w:hAnsi="Times New Roman"/>
          <w:bCs/>
        </w:rPr>
        <w:t xml:space="preserve">’art. 117 c. </w:t>
      </w:r>
      <w:r w:rsidRPr="00B16B7E">
        <w:rPr>
          <w:rFonts w:ascii="Times New Roman" w:hAnsi="Times New Roman"/>
          <w:bCs/>
        </w:rPr>
        <w:t>8</w:t>
      </w:r>
      <w:r>
        <w:rPr>
          <w:rFonts w:ascii="Times New Roman" w:hAnsi="Times New Roman"/>
          <w:bCs/>
        </w:rPr>
        <w:t xml:space="preserve"> del Codice</w:t>
      </w:r>
      <w:r w:rsidRPr="00B16B7E">
        <w:rPr>
          <w:rFonts w:ascii="Times New Roman" w:hAnsi="Times New Roman"/>
          <w:bCs/>
        </w:rPr>
        <w:t xml:space="preserve">. La </w:t>
      </w:r>
      <w:r w:rsidR="00D318C9">
        <w:rPr>
          <w:rFonts w:ascii="Times New Roman" w:hAnsi="Times New Roman"/>
          <w:bCs/>
        </w:rPr>
        <w:t>Committente</w:t>
      </w:r>
      <w:r w:rsidRPr="00B16B7E">
        <w:rPr>
          <w:rFonts w:ascii="Times New Roman" w:hAnsi="Times New Roman"/>
          <w:bCs/>
        </w:rPr>
        <w:t xml:space="preserve"> può richiedere all’</w:t>
      </w:r>
      <w:r>
        <w:rPr>
          <w:rFonts w:ascii="Times New Roman" w:hAnsi="Times New Roman"/>
          <w:bCs/>
        </w:rPr>
        <w:t xml:space="preserve"> Appaltatore</w:t>
      </w:r>
      <w:r w:rsidRPr="00B16B7E">
        <w:rPr>
          <w:rFonts w:ascii="Times New Roman" w:hAnsi="Times New Roman"/>
          <w:bCs/>
        </w:rPr>
        <w:t xml:space="preserve"> la reintegrazione della garanzia ove questa sia venuta meno in tutto o in parte; in caso di inottemperanza, la reintegrazione si effettua a valere sui ratei di prezzo da corrispondere</w:t>
      </w:r>
      <w:r>
        <w:rPr>
          <w:rFonts w:ascii="Times New Roman" w:hAnsi="Times New Roman"/>
          <w:bCs/>
        </w:rPr>
        <w:t>.</w:t>
      </w:r>
    </w:p>
    <w:bookmarkEnd w:id="10"/>
    <w:p w14:paraId="46D0295A" w14:textId="2DB98C8C" w:rsidR="00850125" w:rsidRPr="00502489" w:rsidRDefault="00850125" w:rsidP="00786578">
      <w:pPr>
        <w:widowControl w:val="0"/>
        <w:spacing w:line="567" w:lineRule="exact"/>
        <w:jc w:val="both"/>
        <w:rPr>
          <w:rFonts w:ascii="Times New Roman" w:hAnsi="Times New Roman"/>
          <w:bCs/>
          <w:color w:val="C00000"/>
        </w:rPr>
      </w:pPr>
      <w:r w:rsidRPr="00502489">
        <w:rPr>
          <w:rFonts w:ascii="Times New Roman" w:hAnsi="Times New Roman"/>
          <w:bCs/>
        </w:rPr>
        <w:t xml:space="preserve">L’Appaltatore è </w:t>
      </w:r>
      <w:r w:rsidR="00B16B7E">
        <w:rPr>
          <w:rFonts w:ascii="Times New Roman" w:hAnsi="Times New Roman"/>
          <w:bCs/>
        </w:rPr>
        <w:t xml:space="preserve">altresì </w:t>
      </w:r>
      <w:r w:rsidRPr="00502489">
        <w:rPr>
          <w:rFonts w:ascii="Times New Roman" w:hAnsi="Times New Roman"/>
          <w:bCs/>
        </w:rPr>
        <w:t xml:space="preserve">in possesso delle seguenti polizze assicurative allegate al presente </w:t>
      </w:r>
      <w:r w:rsidR="005A4FA3" w:rsidRPr="00502489">
        <w:rPr>
          <w:rFonts w:ascii="Times New Roman" w:hAnsi="Times New Roman"/>
          <w:bCs/>
        </w:rPr>
        <w:t>Contratto</w:t>
      </w:r>
      <w:r w:rsidRPr="00502489">
        <w:rPr>
          <w:rFonts w:ascii="Times New Roman" w:hAnsi="Times New Roman"/>
          <w:bCs/>
        </w:rPr>
        <w:t>:</w:t>
      </w:r>
      <w:r w:rsidR="005A4FA3" w:rsidRPr="00502489">
        <w:rPr>
          <w:rFonts w:ascii="Times New Roman" w:hAnsi="Times New Roman"/>
          <w:bCs/>
        </w:rPr>
        <w:t xml:space="preserve"> </w:t>
      </w:r>
      <w:r w:rsidR="005A4FA3" w:rsidRPr="00502489">
        <w:rPr>
          <w:rFonts w:ascii="Times New Roman" w:hAnsi="Times New Roman"/>
          <w:bCs/>
          <w:color w:val="C00000"/>
        </w:rPr>
        <w:t xml:space="preserve"> </w:t>
      </w:r>
    </w:p>
    <w:p w14:paraId="57802B8C" w14:textId="29A452BD" w:rsidR="001A3AC0" w:rsidRPr="00502489" w:rsidRDefault="00502489" w:rsidP="001A3AC0">
      <w:pPr>
        <w:pStyle w:val="Paragrafoelenco"/>
        <w:widowControl w:val="0"/>
        <w:numPr>
          <w:ilvl w:val="0"/>
          <w:numId w:val="42"/>
        </w:numPr>
        <w:spacing w:line="567" w:lineRule="exact"/>
        <w:jc w:val="both"/>
        <w:rPr>
          <w:rFonts w:ascii="Times New Roman" w:hAnsi="Times New Roman"/>
          <w:bCs/>
        </w:rPr>
      </w:pPr>
      <w:r>
        <w:rPr>
          <w:rFonts w:ascii="Times New Roman" w:hAnsi="Times New Roman"/>
          <w:bCs/>
        </w:rPr>
        <w:t>p</w:t>
      </w:r>
      <w:r w:rsidR="001A3AC0" w:rsidRPr="00502489">
        <w:rPr>
          <w:rFonts w:ascii="Times New Roman" w:hAnsi="Times New Roman"/>
          <w:bCs/>
        </w:rPr>
        <w:t xml:space="preserve">olizza professionale </w:t>
      </w:r>
      <w:r w:rsidRPr="00502489">
        <w:rPr>
          <w:rFonts w:ascii="Times New Roman" w:hAnsi="Times New Roman"/>
          <w:bCs/>
        </w:rPr>
        <w:t xml:space="preserve">n. </w:t>
      </w:r>
      <w:r w:rsidRPr="00502489">
        <w:rPr>
          <w:rFonts w:ascii="Times New Roman" w:hAnsi="Times New Roman"/>
          <w:bCs/>
          <w:highlight w:val="lightGray"/>
        </w:rPr>
        <w:t>_______</w:t>
      </w:r>
      <w:r>
        <w:rPr>
          <w:rFonts w:ascii="Times New Roman" w:hAnsi="Times New Roman"/>
          <w:bCs/>
        </w:rPr>
        <w:t xml:space="preserve"> </w:t>
      </w:r>
      <w:r w:rsidRPr="007D6110">
        <w:rPr>
          <w:rFonts w:ascii="Times New Roman" w:hAnsi="Times New Roman"/>
        </w:rPr>
        <w:t xml:space="preserve">con riferimento ai rischi derivanti anche da errori di progettazione o insufficiente progettazione e ai maggiori costi che la </w:t>
      </w:r>
      <w:r w:rsidRPr="007D6110">
        <w:rPr>
          <w:rFonts w:ascii="Times New Roman" w:hAnsi="Times New Roman"/>
        </w:rPr>
        <w:lastRenderedPageBreak/>
        <w:t>stazione appaltante deve sopportare per le varianti che si rendessero necessarie in corso di esecuzione</w:t>
      </w:r>
      <w:r>
        <w:rPr>
          <w:rFonts w:ascii="Times New Roman" w:hAnsi="Times New Roman"/>
        </w:rPr>
        <w:t>;</w:t>
      </w:r>
    </w:p>
    <w:p w14:paraId="6D38D3D6" w14:textId="1C911EE2" w:rsidR="00741A8F" w:rsidRPr="00741A8F" w:rsidRDefault="00741A8F" w:rsidP="00741A8F">
      <w:pPr>
        <w:pStyle w:val="Paragrafoelenco"/>
        <w:widowControl w:val="0"/>
        <w:numPr>
          <w:ilvl w:val="0"/>
          <w:numId w:val="42"/>
        </w:numPr>
        <w:spacing w:line="567" w:lineRule="exact"/>
        <w:jc w:val="both"/>
        <w:rPr>
          <w:rFonts w:ascii="Times New Roman" w:hAnsi="Times New Roman"/>
          <w:bCs/>
        </w:rPr>
      </w:pPr>
      <w:r w:rsidRPr="00502489">
        <w:rPr>
          <w:rFonts w:ascii="Times New Roman" w:hAnsi="Times New Roman"/>
          <w:bCs/>
        </w:rPr>
        <w:t>garanzia</w:t>
      </w:r>
      <w:r w:rsidRPr="00741A8F">
        <w:rPr>
          <w:rFonts w:ascii="Times New Roman" w:hAnsi="Times New Roman"/>
          <w:bCs/>
        </w:rPr>
        <w:t xml:space="preserve"> </w:t>
      </w:r>
      <w:r>
        <w:rPr>
          <w:rFonts w:ascii="Times New Roman" w:hAnsi="Times New Roman"/>
          <w:bCs/>
        </w:rPr>
        <w:t xml:space="preserve">assicurativa, </w:t>
      </w:r>
      <w:r w:rsidRPr="00741A8F">
        <w:rPr>
          <w:rFonts w:ascii="Times New Roman" w:hAnsi="Times New Roman"/>
          <w:bCs/>
        </w:rPr>
        <w:t>stipulata nella forma «Contractors All Risks» (C.A.R.)</w:t>
      </w:r>
      <w:r>
        <w:rPr>
          <w:rFonts w:ascii="Times New Roman" w:hAnsi="Times New Roman"/>
          <w:bCs/>
        </w:rPr>
        <w:t xml:space="preserve">, </w:t>
      </w:r>
      <w:r w:rsidRPr="00741A8F">
        <w:rPr>
          <w:rFonts w:ascii="Times New Roman" w:hAnsi="Times New Roman"/>
          <w:bCs/>
        </w:rPr>
        <w:t xml:space="preserve"> n. </w:t>
      </w:r>
      <w:r w:rsidRPr="00741A8F">
        <w:rPr>
          <w:rFonts w:ascii="Times New Roman" w:hAnsi="Times New Roman"/>
          <w:bCs/>
          <w:highlight w:val="lightGray"/>
        </w:rPr>
        <w:t>_______</w:t>
      </w:r>
      <w:r w:rsidRPr="00741A8F">
        <w:rPr>
          <w:rFonts w:ascii="Times New Roman" w:hAnsi="Times New Roman"/>
          <w:bCs/>
        </w:rPr>
        <w:t xml:space="preserve"> per tutti i danni subiti dalla Committente a causa del danneggiamento o della distruzione totale o parziale di impianti e opere, anche preesistenti, salvo quelli derivanti da errori di progettazione, insufficiente progettazione, azioni di terzi o cause di forza maggiore</w:t>
      </w:r>
      <w:r>
        <w:rPr>
          <w:rFonts w:ascii="Times New Roman" w:hAnsi="Times New Roman"/>
          <w:bCs/>
        </w:rPr>
        <w:t>;</w:t>
      </w:r>
    </w:p>
    <w:p w14:paraId="0413E471" w14:textId="5732B041" w:rsidR="00850125" w:rsidRPr="00741A8F" w:rsidRDefault="00741A8F" w:rsidP="00850125">
      <w:pPr>
        <w:pStyle w:val="Paragrafoelenco"/>
        <w:widowControl w:val="0"/>
        <w:numPr>
          <w:ilvl w:val="0"/>
          <w:numId w:val="42"/>
        </w:numPr>
        <w:spacing w:line="567" w:lineRule="exact"/>
        <w:jc w:val="both"/>
        <w:rPr>
          <w:rFonts w:ascii="Times New Roman" w:hAnsi="Times New Roman"/>
          <w:bCs/>
        </w:rPr>
      </w:pPr>
      <w:r w:rsidRPr="00741A8F">
        <w:rPr>
          <w:rFonts w:ascii="Times New Roman" w:hAnsi="Times New Roman"/>
        </w:rPr>
        <w:t xml:space="preserve">garanzia assicurativa di responsabilità civile per danni causati a terzi (R.C.T./O) n. </w:t>
      </w:r>
      <w:r w:rsidRPr="00741A8F">
        <w:rPr>
          <w:rFonts w:ascii="Times New Roman" w:hAnsi="Times New Roman"/>
          <w:highlight w:val="lightGray"/>
        </w:rPr>
        <w:t>_______</w:t>
      </w:r>
      <w:r w:rsidR="001A3AC0">
        <w:rPr>
          <w:rFonts w:ascii="Times New Roman" w:hAnsi="Times New Roman"/>
        </w:rPr>
        <w:t>.</w:t>
      </w:r>
    </w:p>
    <w:p w14:paraId="1E03C436" w14:textId="458874D6" w:rsidR="00F4078F" w:rsidRPr="0019576B" w:rsidRDefault="00F4078F" w:rsidP="00CD2D65">
      <w:pPr>
        <w:pStyle w:val="Paragrafoelenco"/>
        <w:widowControl w:val="0"/>
        <w:numPr>
          <w:ilvl w:val="0"/>
          <w:numId w:val="43"/>
        </w:numPr>
        <w:spacing w:line="567" w:lineRule="exact"/>
        <w:jc w:val="both"/>
        <w:rPr>
          <w:rFonts w:ascii="Times New Roman" w:hAnsi="Times New Roman"/>
          <w:b/>
          <w:u w:val="single"/>
        </w:rPr>
      </w:pPr>
      <w:r w:rsidRPr="0019576B">
        <w:rPr>
          <w:rFonts w:ascii="Times New Roman" w:hAnsi="Times New Roman"/>
          <w:b/>
          <w:u w:val="single"/>
        </w:rPr>
        <w:t>Tracciabilità dei flussi finanziari</w:t>
      </w:r>
    </w:p>
    <w:p w14:paraId="61050A1F" w14:textId="5BD24135" w:rsidR="002C0D91" w:rsidRPr="0019576B" w:rsidRDefault="002C0D91" w:rsidP="002C0D91">
      <w:pPr>
        <w:widowControl w:val="0"/>
        <w:spacing w:line="567" w:lineRule="exact"/>
        <w:jc w:val="both"/>
        <w:rPr>
          <w:rFonts w:ascii="Times New Roman" w:hAnsi="Times New Roman"/>
          <w:bCs/>
        </w:rPr>
      </w:pPr>
      <w:r w:rsidRPr="0019576B">
        <w:rPr>
          <w:rFonts w:ascii="Times New Roman" w:hAnsi="Times New Roman"/>
          <w:bCs/>
        </w:rPr>
        <w:t xml:space="preserve">Il presente </w:t>
      </w:r>
      <w:r w:rsidR="00502489">
        <w:rPr>
          <w:rFonts w:ascii="Times New Roman" w:hAnsi="Times New Roman"/>
          <w:bCs/>
        </w:rPr>
        <w:t>Contratto</w:t>
      </w:r>
      <w:r w:rsidRPr="0019576B">
        <w:rPr>
          <w:rFonts w:ascii="Times New Roman" w:hAnsi="Times New Roman"/>
          <w:bCs/>
        </w:rPr>
        <w:t xml:space="preserve"> è soggetto agli obblighi in tema di tracciabilità dei flussi finanziari di cui alla l</w:t>
      </w:r>
      <w:r w:rsidR="00431E27">
        <w:rPr>
          <w:rFonts w:ascii="Times New Roman" w:hAnsi="Times New Roman"/>
          <w:bCs/>
        </w:rPr>
        <w:t>egge</w:t>
      </w:r>
      <w:r w:rsidRPr="0019576B">
        <w:rPr>
          <w:rFonts w:ascii="Times New Roman" w:hAnsi="Times New Roman"/>
          <w:bCs/>
        </w:rPr>
        <w:t xml:space="preserve"> 13 agosto 2010, n. 136.</w:t>
      </w:r>
    </w:p>
    <w:p w14:paraId="19623872" w14:textId="2B325362" w:rsidR="002C0D91" w:rsidRPr="00A83B0F" w:rsidRDefault="00D56B5F" w:rsidP="002C0D91">
      <w:pPr>
        <w:widowControl w:val="0"/>
        <w:spacing w:line="567" w:lineRule="exact"/>
        <w:jc w:val="both"/>
        <w:rPr>
          <w:rFonts w:ascii="Times New Roman" w:hAnsi="Times New Roman"/>
          <w:bCs/>
        </w:rPr>
      </w:pPr>
      <w:r>
        <w:rPr>
          <w:rFonts w:ascii="Times New Roman" w:hAnsi="Times New Roman"/>
          <w:bCs/>
        </w:rPr>
        <w:t>L’Appaltatore</w:t>
      </w:r>
      <w:r w:rsidR="002C0D91" w:rsidRPr="00A83B0F">
        <w:rPr>
          <w:rFonts w:ascii="Times New Roman" w:hAnsi="Times New Roman"/>
          <w:bCs/>
        </w:rPr>
        <w:t xml:space="preserve"> comunica alla Committente:</w:t>
      </w:r>
    </w:p>
    <w:p w14:paraId="681C1BDE" w14:textId="7E0B4E38" w:rsidR="002C0D91" w:rsidRPr="00A83B0F" w:rsidRDefault="002C0D91" w:rsidP="00C669A0">
      <w:pPr>
        <w:pStyle w:val="Paragrafoelenco"/>
        <w:widowControl w:val="0"/>
        <w:numPr>
          <w:ilvl w:val="0"/>
          <w:numId w:val="36"/>
        </w:numPr>
        <w:spacing w:line="567" w:lineRule="exact"/>
        <w:jc w:val="both"/>
        <w:rPr>
          <w:rFonts w:ascii="Times New Roman" w:hAnsi="Times New Roman"/>
          <w:bCs/>
        </w:rPr>
      </w:pPr>
      <w:r w:rsidRPr="00A83B0F">
        <w:rPr>
          <w:rFonts w:ascii="Times New Roman" w:hAnsi="Times New Roman"/>
          <w:bCs/>
        </w:rPr>
        <w:t>gli estremi identificativi dei conti correnti bancari o postali dedicati, con l'indicazione del</w:t>
      </w:r>
      <w:r w:rsidR="00431E27">
        <w:rPr>
          <w:rFonts w:ascii="Times New Roman" w:hAnsi="Times New Roman"/>
          <w:bCs/>
        </w:rPr>
        <w:t>l</w:t>
      </w:r>
      <w:r w:rsidR="00B87B7C">
        <w:rPr>
          <w:rFonts w:ascii="Times New Roman" w:hAnsi="Times New Roman"/>
          <w:bCs/>
        </w:rPr>
        <w:t xml:space="preserve">a Commessa </w:t>
      </w:r>
      <w:r w:rsidRPr="00A83B0F">
        <w:rPr>
          <w:rFonts w:ascii="Times New Roman" w:hAnsi="Times New Roman"/>
          <w:bCs/>
        </w:rPr>
        <w:t>alla quale sono dedicati;</w:t>
      </w:r>
    </w:p>
    <w:p w14:paraId="1966052B" w14:textId="7B8207CD" w:rsidR="002C0D91" w:rsidRPr="00A83B0F" w:rsidRDefault="002C0D91" w:rsidP="00C669A0">
      <w:pPr>
        <w:pStyle w:val="Paragrafoelenco"/>
        <w:widowControl w:val="0"/>
        <w:numPr>
          <w:ilvl w:val="0"/>
          <w:numId w:val="36"/>
        </w:numPr>
        <w:spacing w:line="567" w:lineRule="exact"/>
        <w:jc w:val="both"/>
        <w:rPr>
          <w:rFonts w:ascii="Times New Roman" w:hAnsi="Times New Roman"/>
          <w:bCs/>
        </w:rPr>
      </w:pPr>
      <w:r w:rsidRPr="00A83B0F">
        <w:rPr>
          <w:rFonts w:ascii="Times New Roman" w:hAnsi="Times New Roman"/>
          <w:bCs/>
        </w:rPr>
        <w:t>le generalità e il codice fiscale delle persone delegate ad operare sugli stessi;</w:t>
      </w:r>
    </w:p>
    <w:p w14:paraId="79E0FD36" w14:textId="73FF16DF" w:rsidR="002C0D91" w:rsidRPr="00A83B0F" w:rsidRDefault="002C0D91" w:rsidP="00C669A0">
      <w:pPr>
        <w:pStyle w:val="Paragrafoelenco"/>
        <w:widowControl w:val="0"/>
        <w:numPr>
          <w:ilvl w:val="0"/>
          <w:numId w:val="36"/>
        </w:numPr>
        <w:spacing w:line="567" w:lineRule="exact"/>
        <w:jc w:val="both"/>
        <w:rPr>
          <w:rFonts w:ascii="Times New Roman" w:hAnsi="Times New Roman"/>
          <w:bCs/>
        </w:rPr>
      </w:pPr>
      <w:r w:rsidRPr="00A83B0F">
        <w:rPr>
          <w:rFonts w:ascii="Times New Roman" w:hAnsi="Times New Roman"/>
          <w:bCs/>
        </w:rPr>
        <w:t>ogni modifica relativa ai dati trasmessi.</w:t>
      </w:r>
    </w:p>
    <w:p w14:paraId="71F20ABC" w14:textId="77777777" w:rsidR="002C0D91" w:rsidRPr="00A83B0F" w:rsidRDefault="002C0D91" w:rsidP="002C0D91">
      <w:pPr>
        <w:widowControl w:val="0"/>
        <w:spacing w:line="567" w:lineRule="exact"/>
        <w:jc w:val="both"/>
        <w:rPr>
          <w:rFonts w:ascii="Times New Roman" w:hAnsi="Times New Roman"/>
          <w:bCs/>
        </w:rPr>
      </w:pPr>
      <w:r w:rsidRPr="00A83B0F">
        <w:rPr>
          <w:rFonts w:ascii="Times New Roman" w:hAnsi="Times New Roman"/>
          <w:bCs/>
        </w:rPr>
        <w:t xml:space="preserve">La comunicazione deve essere effettuata entro sette giorni dall'accensione del conto corrente ovvero, nel caso di conti correnti già esistenti, dalla loro prima utilizzazione in operazioni finanziarie relative ad una commessa pubblica. </w:t>
      </w:r>
    </w:p>
    <w:p w14:paraId="475F0278" w14:textId="3D89FE6A" w:rsidR="002C0D91" w:rsidRPr="00A83B0F" w:rsidRDefault="002C0D91" w:rsidP="002C0D91">
      <w:pPr>
        <w:widowControl w:val="0"/>
        <w:spacing w:line="567" w:lineRule="exact"/>
        <w:jc w:val="both"/>
        <w:rPr>
          <w:rFonts w:ascii="Times New Roman" w:hAnsi="Times New Roman"/>
          <w:bCs/>
        </w:rPr>
      </w:pPr>
      <w:r w:rsidRPr="00A83B0F">
        <w:rPr>
          <w:rFonts w:ascii="Times New Roman" w:hAnsi="Times New Roman"/>
          <w:bCs/>
        </w:rPr>
        <w:t xml:space="preserve">In caso di persone giuridiche, la comunicazione de quo deve essere sottoscritta da un legale rappresentante ovvero da un soggetto munito di apposita procura. L'omessa, tardiva o incompleta comunicazione degli elementi informativi comporta, a carico del </w:t>
      </w:r>
      <w:r w:rsidRPr="00A83B0F">
        <w:rPr>
          <w:rFonts w:ascii="Times New Roman" w:hAnsi="Times New Roman"/>
          <w:bCs/>
        </w:rPr>
        <w:lastRenderedPageBreak/>
        <w:t>soggetto inadempiente, l'applicazione di una sanzione amministrativa pecuniaria da 500 a 3.000 euro.</w:t>
      </w:r>
    </w:p>
    <w:p w14:paraId="22EE8731" w14:textId="7E9908E5" w:rsidR="002C0D91" w:rsidRPr="00A83B0F" w:rsidRDefault="002C0D91" w:rsidP="002C0D91">
      <w:pPr>
        <w:widowControl w:val="0"/>
        <w:spacing w:line="567" w:lineRule="exact"/>
        <w:jc w:val="both"/>
        <w:rPr>
          <w:rFonts w:ascii="Times New Roman" w:hAnsi="Times New Roman"/>
          <w:bCs/>
        </w:rPr>
      </w:pPr>
      <w:r w:rsidRPr="00A83B0F">
        <w:rPr>
          <w:rFonts w:ascii="Times New Roman" w:hAnsi="Times New Roman"/>
          <w:bCs/>
        </w:rPr>
        <w:t xml:space="preserve">Il mancato adempimento agli obblighi previsti per la tracciabilità dei flussi finanziari relativi all’appalto comporta la </w:t>
      </w:r>
      <w:r w:rsidRPr="001A3AC0">
        <w:rPr>
          <w:rFonts w:ascii="Times New Roman" w:hAnsi="Times New Roman"/>
          <w:bCs/>
        </w:rPr>
        <w:t xml:space="preserve">risoluzione di diritto del </w:t>
      </w:r>
      <w:r w:rsidR="005A4FA3" w:rsidRPr="001A3AC0">
        <w:rPr>
          <w:rFonts w:ascii="Times New Roman" w:hAnsi="Times New Roman"/>
          <w:bCs/>
        </w:rPr>
        <w:t>presente Contratto</w:t>
      </w:r>
      <w:r w:rsidRPr="001A3AC0">
        <w:rPr>
          <w:rFonts w:ascii="Times New Roman" w:hAnsi="Times New Roman"/>
          <w:bCs/>
        </w:rPr>
        <w:t>.</w:t>
      </w:r>
    </w:p>
    <w:p w14:paraId="33C53539" w14:textId="32B0E7EA" w:rsidR="002C0D91" w:rsidRPr="00A83B0F" w:rsidRDefault="002C0D91" w:rsidP="002C0D91">
      <w:pPr>
        <w:widowControl w:val="0"/>
        <w:spacing w:line="567" w:lineRule="exact"/>
        <w:jc w:val="both"/>
        <w:rPr>
          <w:rFonts w:ascii="Times New Roman" w:hAnsi="Times New Roman"/>
          <w:bCs/>
        </w:rPr>
      </w:pPr>
      <w:r w:rsidRPr="00A83B0F">
        <w:rPr>
          <w:rFonts w:ascii="Times New Roman" w:hAnsi="Times New Roman"/>
          <w:bCs/>
        </w:rPr>
        <w:t>In occasione di ogni pagamento a</w:t>
      </w:r>
      <w:r w:rsidR="004E6AE5">
        <w:rPr>
          <w:rFonts w:ascii="Times New Roman" w:hAnsi="Times New Roman"/>
          <w:bCs/>
        </w:rPr>
        <w:t>l</w:t>
      </w:r>
      <w:r w:rsidR="00D92848">
        <w:rPr>
          <w:rFonts w:ascii="Times New Roman" w:hAnsi="Times New Roman"/>
          <w:bCs/>
        </w:rPr>
        <w:t xml:space="preserve">l’Appaltatore </w:t>
      </w:r>
      <w:r w:rsidRPr="00A83B0F">
        <w:rPr>
          <w:rFonts w:ascii="Times New Roman" w:hAnsi="Times New Roman"/>
          <w:bCs/>
        </w:rPr>
        <w:t>o di interventi di controllo ulteriori si procede alla verifica dell’assolvimento degli obblighi relativi alla tracciabilità dei flussi finanziari.</w:t>
      </w:r>
    </w:p>
    <w:p w14:paraId="34537ED2" w14:textId="5C7E1120" w:rsidR="00F4078F" w:rsidRPr="00A83B0F" w:rsidRDefault="005A4FA3" w:rsidP="00C669A0">
      <w:pPr>
        <w:widowControl w:val="0"/>
        <w:spacing w:line="567" w:lineRule="exact"/>
        <w:jc w:val="both"/>
        <w:rPr>
          <w:rFonts w:ascii="Times New Roman" w:hAnsi="Times New Roman"/>
          <w:bCs/>
        </w:rPr>
      </w:pPr>
      <w:r w:rsidRPr="005A4FA3">
        <w:rPr>
          <w:rFonts w:ascii="Times New Roman" w:hAnsi="Times New Roman"/>
          <w:bCs/>
        </w:rPr>
        <w:t xml:space="preserve">Il presente </w:t>
      </w:r>
      <w:r w:rsidRPr="001A3AC0">
        <w:rPr>
          <w:rFonts w:ascii="Times New Roman" w:hAnsi="Times New Roman"/>
          <w:bCs/>
        </w:rPr>
        <w:t xml:space="preserve">Contratto </w:t>
      </w:r>
      <w:r w:rsidR="002C0D91" w:rsidRPr="001A3AC0">
        <w:rPr>
          <w:rFonts w:ascii="Times New Roman" w:hAnsi="Times New Roman"/>
          <w:bCs/>
        </w:rPr>
        <w:t>è sottoposto</w:t>
      </w:r>
      <w:r w:rsidR="002C0D91" w:rsidRPr="00A83B0F">
        <w:rPr>
          <w:rFonts w:ascii="Times New Roman" w:hAnsi="Times New Roman"/>
          <w:bCs/>
        </w:rPr>
        <w:t xml:space="preserve">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332E2488" w14:textId="5B965E95" w:rsidR="009A1DA5" w:rsidRDefault="009A1DA5" w:rsidP="00CD2D65">
      <w:pPr>
        <w:pStyle w:val="Paragrafoelenco"/>
        <w:widowControl w:val="0"/>
        <w:numPr>
          <w:ilvl w:val="0"/>
          <w:numId w:val="43"/>
        </w:numPr>
        <w:spacing w:line="567" w:lineRule="exact"/>
        <w:jc w:val="both"/>
        <w:rPr>
          <w:rFonts w:ascii="Times New Roman" w:hAnsi="Times New Roman"/>
          <w:b/>
          <w:u w:val="single"/>
        </w:rPr>
      </w:pPr>
      <w:r>
        <w:rPr>
          <w:rFonts w:ascii="Times New Roman" w:hAnsi="Times New Roman"/>
          <w:b/>
          <w:u w:val="single"/>
        </w:rPr>
        <w:t>Accordo bonario e Transazione</w:t>
      </w:r>
    </w:p>
    <w:p w14:paraId="589F102B" w14:textId="4CC81F27" w:rsidR="009A1DA5" w:rsidRPr="009A1DA5" w:rsidRDefault="009A1DA5" w:rsidP="009A1DA5">
      <w:pPr>
        <w:widowControl w:val="0"/>
        <w:spacing w:line="567" w:lineRule="exact"/>
        <w:jc w:val="both"/>
        <w:rPr>
          <w:rFonts w:ascii="Times New Roman" w:hAnsi="Times New Roman"/>
        </w:rPr>
      </w:pPr>
      <w:r w:rsidRPr="009A1DA5">
        <w:rPr>
          <w:rFonts w:ascii="Times New Roman" w:hAnsi="Times New Roman"/>
        </w:rPr>
        <w:t xml:space="preserve">Ai </w:t>
      </w:r>
      <w:r w:rsidRPr="003456C0">
        <w:rPr>
          <w:rFonts w:ascii="Times New Roman" w:hAnsi="Times New Roman"/>
        </w:rPr>
        <w:t>sensi dell’art. 2</w:t>
      </w:r>
      <w:r w:rsidR="003456C0" w:rsidRPr="003456C0">
        <w:rPr>
          <w:rFonts w:ascii="Times New Roman" w:hAnsi="Times New Roman"/>
        </w:rPr>
        <w:t>10</w:t>
      </w:r>
      <w:r w:rsidRPr="003456C0">
        <w:rPr>
          <w:rFonts w:ascii="Times New Roman" w:hAnsi="Times New Roman"/>
        </w:rPr>
        <w:t xml:space="preserve"> commi 1 e 2 del Codice, se, a</w:t>
      </w:r>
      <w:r w:rsidRPr="009A1DA5">
        <w:rPr>
          <w:rFonts w:ascii="Times New Roman" w:hAnsi="Times New Roman"/>
        </w:rPr>
        <w:t xml:space="preserve"> seguito dell’iscrizione di riserve sui documenti contabili, l’importo economico dei lavori comporta variazioni rispetto all’importo contrattuale in misura tra il 5% (cinque per cento) e il 15% (quindici per cento) di quest’ultimo, il RUP </w:t>
      </w:r>
      <w:r>
        <w:rPr>
          <w:rFonts w:ascii="Times New Roman" w:hAnsi="Times New Roman"/>
        </w:rPr>
        <w:t>valuta</w:t>
      </w:r>
      <w:r w:rsidRPr="009A1DA5">
        <w:rPr>
          <w:rFonts w:ascii="Times New Roman" w:hAnsi="Times New Roman"/>
        </w:rPr>
        <w:t xml:space="preserve"> immediatamente l’ammissibilità di massima delle riserve, la loro non manifesta infondatezza e la non imputabilità a maggiori lavori per i quali sia necessaria una variante in corso d’opera ai sensi de</w:t>
      </w:r>
      <w:r w:rsidRPr="000C65AA">
        <w:rPr>
          <w:rFonts w:ascii="Times New Roman" w:hAnsi="Times New Roman"/>
        </w:rPr>
        <w:t xml:space="preserve">ll’art. </w:t>
      </w:r>
      <w:r w:rsidR="0077736B">
        <w:rPr>
          <w:rFonts w:ascii="Times New Roman" w:hAnsi="Times New Roman"/>
        </w:rPr>
        <w:t>12</w:t>
      </w:r>
      <w:r w:rsidR="000C65AA" w:rsidRPr="000C65AA">
        <w:rPr>
          <w:rFonts w:ascii="Times New Roman" w:hAnsi="Times New Roman"/>
        </w:rPr>
        <w:t>0</w:t>
      </w:r>
      <w:r w:rsidRPr="000C65AA">
        <w:rPr>
          <w:rFonts w:ascii="Times New Roman" w:hAnsi="Times New Roman"/>
        </w:rPr>
        <w:t xml:space="preserve"> del</w:t>
      </w:r>
      <w:r w:rsidRPr="009A1DA5">
        <w:rPr>
          <w:rFonts w:ascii="Times New Roman" w:hAnsi="Times New Roman"/>
        </w:rPr>
        <w:t xml:space="preserve"> Codice, il tutto anche ai fini dell’effettivo raggiungimento della predetta misura percentuale.</w:t>
      </w:r>
    </w:p>
    <w:p w14:paraId="693C13D1" w14:textId="77777777" w:rsidR="009A1DA5" w:rsidRPr="009A1DA5" w:rsidRDefault="009A1DA5" w:rsidP="009A1DA5">
      <w:pPr>
        <w:widowControl w:val="0"/>
        <w:spacing w:line="567" w:lineRule="exact"/>
        <w:jc w:val="both"/>
        <w:rPr>
          <w:rFonts w:ascii="Times New Roman" w:hAnsi="Times New Roman"/>
        </w:rPr>
      </w:pPr>
      <w:r w:rsidRPr="009A1DA5">
        <w:rPr>
          <w:rFonts w:ascii="Times New Roman" w:hAnsi="Times New Roman"/>
        </w:rPr>
        <w:t>La Direzione Lavori trasmette tempestivamente al RUP una comunicazione relativa alle riserve di cui al comma 1, corredata dalla propria relazione riservata.</w:t>
      </w:r>
    </w:p>
    <w:p w14:paraId="3CBC23B1" w14:textId="226FD69A" w:rsidR="009A1DA5" w:rsidRPr="009A1DA5" w:rsidRDefault="009A1DA5" w:rsidP="009A1DA5">
      <w:pPr>
        <w:widowControl w:val="0"/>
        <w:spacing w:line="567" w:lineRule="exact"/>
        <w:jc w:val="both"/>
        <w:rPr>
          <w:rFonts w:ascii="Times New Roman" w:hAnsi="Times New Roman"/>
        </w:rPr>
      </w:pPr>
      <w:r w:rsidRPr="009A1DA5">
        <w:rPr>
          <w:rFonts w:ascii="Times New Roman" w:hAnsi="Times New Roman"/>
        </w:rPr>
        <w:t xml:space="preserve">Sulle somme riconosciute in sede amministrativa o contenziosa, gli interessi al tasso </w:t>
      </w:r>
      <w:r w:rsidRPr="009A1DA5">
        <w:rPr>
          <w:rFonts w:ascii="Times New Roman" w:hAnsi="Times New Roman"/>
        </w:rPr>
        <w:lastRenderedPageBreak/>
        <w:t>legale cominciano a decorrere 60 (sessanta) giorni dopo la data di sottoscrizione dell’accordo bonario, successivamente approvato d</w:t>
      </w:r>
      <w:r w:rsidR="000C65AA">
        <w:rPr>
          <w:rFonts w:ascii="Times New Roman" w:hAnsi="Times New Roman"/>
        </w:rPr>
        <w:t>alla Committente</w:t>
      </w:r>
      <w:r w:rsidRPr="009A1DA5">
        <w:rPr>
          <w:rFonts w:ascii="Times New Roman" w:hAnsi="Times New Roman"/>
        </w:rPr>
        <w:t>, oppure dall’emissione del provvedimento esecutivo con il quale sono state risolte le controversie.</w:t>
      </w:r>
    </w:p>
    <w:p w14:paraId="3C9CCA38" w14:textId="77777777" w:rsidR="009A1DA5" w:rsidRPr="009A1DA5" w:rsidRDefault="009A1DA5" w:rsidP="009A1DA5">
      <w:pPr>
        <w:pStyle w:val="Paragrafoelenco"/>
        <w:widowControl w:val="0"/>
        <w:numPr>
          <w:ilvl w:val="0"/>
          <w:numId w:val="43"/>
        </w:numPr>
        <w:spacing w:line="567" w:lineRule="exact"/>
        <w:jc w:val="both"/>
        <w:rPr>
          <w:rFonts w:ascii="Times New Roman" w:hAnsi="Times New Roman"/>
          <w:b/>
          <w:u w:val="single"/>
        </w:rPr>
      </w:pPr>
      <w:bookmarkStart w:id="11" w:name="_Ref140508362"/>
      <w:r w:rsidRPr="009A1DA5">
        <w:rPr>
          <w:rFonts w:ascii="Times New Roman" w:hAnsi="Times New Roman"/>
          <w:b/>
          <w:u w:val="single"/>
        </w:rPr>
        <w:t>Controversie</w:t>
      </w:r>
      <w:bookmarkEnd w:id="11"/>
    </w:p>
    <w:p w14:paraId="5B095296" w14:textId="7615F4B2" w:rsidR="009A1DA5" w:rsidRDefault="009A1DA5" w:rsidP="009A1DA5">
      <w:pPr>
        <w:widowControl w:val="0"/>
        <w:spacing w:line="567" w:lineRule="exact"/>
        <w:jc w:val="both"/>
        <w:rPr>
          <w:rFonts w:ascii="Times New Roman" w:hAnsi="Times New Roman"/>
          <w:bCs/>
        </w:rPr>
      </w:pPr>
      <w:r w:rsidRPr="009A1DA5">
        <w:rPr>
          <w:rFonts w:ascii="Times New Roman" w:hAnsi="Times New Roman"/>
          <w:bCs/>
        </w:rPr>
        <w:t xml:space="preserve">Qualsiasi controversia derivante dal presente </w:t>
      </w:r>
      <w:r w:rsidR="001A3AC0">
        <w:rPr>
          <w:rFonts w:ascii="Times New Roman" w:hAnsi="Times New Roman"/>
          <w:bCs/>
        </w:rPr>
        <w:t>Contratto</w:t>
      </w:r>
      <w:r w:rsidRPr="009A1DA5">
        <w:rPr>
          <w:rFonts w:ascii="Times New Roman" w:hAnsi="Times New Roman"/>
          <w:bCs/>
        </w:rPr>
        <w:t xml:space="preserve"> sarà sottoposta esclusivamente al Tribunale di Novara (NO).</w:t>
      </w:r>
    </w:p>
    <w:p w14:paraId="4937E757" w14:textId="3257529E" w:rsidR="00813383" w:rsidRPr="00A83B0F" w:rsidRDefault="00813383" w:rsidP="00CD2D65">
      <w:pPr>
        <w:pStyle w:val="Paragrafoelenco"/>
        <w:widowControl w:val="0"/>
        <w:numPr>
          <w:ilvl w:val="0"/>
          <w:numId w:val="43"/>
        </w:numPr>
        <w:spacing w:line="567" w:lineRule="exact"/>
        <w:jc w:val="both"/>
        <w:rPr>
          <w:rFonts w:ascii="Times New Roman" w:hAnsi="Times New Roman"/>
          <w:b/>
          <w:u w:val="single"/>
        </w:rPr>
      </w:pPr>
      <w:r w:rsidRPr="00A83B0F">
        <w:rPr>
          <w:rFonts w:ascii="Times New Roman" w:hAnsi="Times New Roman"/>
          <w:b/>
          <w:u w:val="single"/>
        </w:rPr>
        <w:t>Informativa Privacy</w:t>
      </w:r>
    </w:p>
    <w:p w14:paraId="3776D9C1" w14:textId="783A7868" w:rsidR="00813383" w:rsidRPr="00A83B0F" w:rsidRDefault="00813383" w:rsidP="00E67C11">
      <w:pPr>
        <w:widowControl w:val="0"/>
        <w:spacing w:line="567" w:lineRule="exact"/>
        <w:jc w:val="both"/>
        <w:rPr>
          <w:rFonts w:ascii="Times New Roman" w:hAnsi="Times New Roman"/>
        </w:rPr>
      </w:pPr>
      <w:r w:rsidRPr="00A83B0F">
        <w:rPr>
          <w:rFonts w:ascii="Times New Roman" w:hAnsi="Times New Roman"/>
        </w:rPr>
        <w:t xml:space="preserve">I dati personali </w:t>
      </w:r>
      <w:r w:rsidR="00D92848">
        <w:rPr>
          <w:rFonts w:ascii="Times New Roman" w:hAnsi="Times New Roman"/>
        </w:rPr>
        <w:t>dell’Appaltatore</w:t>
      </w:r>
      <w:r w:rsidRPr="00A83B0F">
        <w:rPr>
          <w:rFonts w:ascii="Times New Roman" w:hAnsi="Times New Roman"/>
        </w:rPr>
        <w:t xml:space="preserve"> saranno trattati esclusivamente per le finalità connesse all’esecuzione del presente contratto secondo l’informativa di cui ha preso cognizione.</w:t>
      </w:r>
    </w:p>
    <w:p w14:paraId="183A698E" w14:textId="04888C23" w:rsidR="008D1BE4" w:rsidRPr="00A83B0F" w:rsidRDefault="00813383" w:rsidP="00CD2D65">
      <w:pPr>
        <w:pStyle w:val="Paragrafoelenco"/>
        <w:widowControl w:val="0"/>
        <w:numPr>
          <w:ilvl w:val="0"/>
          <w:numId w:val="43"/>
        </w:numPr>
        <w:spacing w:line="567" w:lineRule="exact"/>
        <w:jc w:val="both"/>
        <w:rPr>
          <w:rFonts w:ascii="Times New Roman" w:hAnsi="Times New Roman"/>
          <w:b/>
          <w:u w:val="single"/>
        </w:rPr>
      </w:pPr>
      <w:r w:rsidRPr="00A83B0F">
        <w:rPr>
          <w:rFonts w:ascii="Times New Roman" w:hAnsi="Times New Roman"/>
          <w:b/>
          <w:u w:val="single"/>
        </w:rPr>
        <w:t>R</w:t>
      </w:r>
      <w:r w:rsidR="008D1BE4" w:rsidRPr="00A83B0F">
        <w:rPr>
          <w:rFonts w:ascii="Times New Roman" w:hAnsi="Times New Roman"/>
          <w:b/>
          <w:u w:val="single"/>
        </w:rPr>
        <w:t>egistrazione</w:t>
      </w:r>
      <w:r w:rsidRPr="00A83B0F">
        <w:rPr>
          <w:rFonts w:ascii="Times New Roman" w:hAnsi="Times New Roman"/>
          <w:b/>
          <w:u w:val="single"/>
        </w:rPr>
        <w:t xml:space="preserve"> e rinvio alla normativa vigente</w:t>
      </w:r>
    </w:p>
    <w:p w14:paraId="13F03113" w14:textId="72D3D98F" w:rsidR="008D1BE4" w:rsidRDefault="008D1BE4" w:rsidP="00E67C11">
      <w:pPr>
        <w:widowControl w:val="0"/>
        <w:spacing w:line="567" w:lineRule="exact"/>
        <w:jc w:val="both"/>
        <w:rPr>
          <w:rFonts w:ascii="Times New Roman" w:hAnsi="Times New Roman"/>
        </w:rPr>
      </w:pPr>
      <w:r w:rsidRPr="00A83B0F">
        <w:rPr>
          <w:rFonts w:ascii="Times New Roman" w:hAnsi="Times New Roman"/>
        </w:rPr>
        <w:t xml:space="preserve">Il presente </w:t>
      </w:r>
      <w:r w:rsidR="00502489">
        <w:rPr>
          <w:rFonts w:ascii="Times New Roman" w:hAnsi="Times New Roman"/>
        </w:rPr>
        <w:t>Contratto</w:t>
      </w:r>
      <w:r w:rsidR="00786578" w:rsidRPr="00A83B0F">
        <w:rPr>
          <w:rFonts w:ascii="Times New Roman" w:hAnsi="Times New Roman"/>
        </w:rPr>
        <w:t xml:space="preserve"> </w:t>
      </w:r>
      <w:r w:rsidRPr="00A83B0F">
        <w:rPr>
          <w:rFonts w:ascii="Times New Roman" w:hAnsi="Times New Roman"/>
        </w:rPr>
        <w:t xml:space="preserve">verrà registrato soltanto in caso d’uso ai sensi dell’art. 5 del D.P.R. 26 aprile 1986 n.131 (TUR). Le spese sono a carico </w:t>
      </w:r>
      <w:r w:rsidR="00D92848">
        <w:rPr>
          <w:rFonts w:ascii="Times New Roman" w:hAnsi="Times New Roman"/>
        </w:rPr>
        <w:t>dell’Appaltatore</w:t>
      </w:r>
      <w:r w:rsidRPr="00A83B0F">
        <w:rPr>
          <w:rFonts w:ascii="Times New Roman" w:hAnsi="Times New Roman"/>
        </w:rPr>
        <w:t xml:space="preserve">, </w:t>
      </w:r>
      <w:r w:rsidR="001A3AC0">
        <w:rPr>
          <w:rFonts w:ascii="Times New Roman" w:hAnsi="Times New Roman"/>
        </w:rPr>
        <w:t xml:space="preserve">oneri contributivi e </w:t>
      </w:r>
      <w:r w:rsidRPr="00A83B0F">
        <w:rPr>
          <w:rFonts w:ascii="Times New Roman" w:hAnsi="Times New Roman"/>
        </w:rPr>
        <w:t xml:space="preserve">l’IVA </w:t>
      </w:r>
      <w:r w:rsidR="001A3AC0">
        <w:rPr>
          <w:rFonts w:ascii="Times New Roman" w:hAnsi="Times New Roman"/>
        </w:rPr>
        <w:t xml:space="preserve">sono </w:t>
      </w:r>
      <w:r w:rsidRPr="00A83B0F">
        <w:rPr>
          <w:rFonts w:ascii="Times New Roman" w:hAnsi="Times New Roman"/>
        </w:rPr>
        <w:t>a carico del</w:t>
      </w:r>
      <w:r w:rsidR="00813383" w:rsidRPr="00A83B0F">
        <w:rPr>
          <w:rFonts w:ascii="Times New Roman" w:hAnsi="Times New Roman"/>
        </w:rPr>
        <w:t>la</w:t>
      </w:r>
      <w:r w:rsidRPr="00A83B0F">
        <w:rPr>
          <w:rFonts w:ascii="Times New Roman" w:hAnsi="Times New Roman"/>
        </w:rPr>
        <w:t xml:space="preserve"> Committente. Per quanto non è previsto nel </w:t>
      </w:r>
      <w:r w:rsidRPr="001A3AC0">
        <w:rPr>
          <w:rFonts w:ascii="Times New Roman" w:hAnsi="Times New Roman"/>
        </w:rPr>
        <w:t xml:space="preserve">presente </w:t>
      </w:r>
      <w:r w:rsidR="003456C0" w:rsidRPr="001A3AC0">
        <w:rPr>
          <w:rFonts w:ascii="Times New Roman" w:hAnsi="Times New Roman"/>
          <w:bCs/>
        </w:rPr>
        <w:t>Contratto</w:t>
      </w:r>
      <w:r w:rsidRPr="001A3AC0">
        <w:rPr>
          <w:rFonts w:ascii="Times New Roman" w:hAnsi="Times New Roman"/>
        </w:rPr>
        <w:t>, si fa</w:t>
      </w:r>
      <w:r w:rsidRPr="00A83B0F">
        <w:rPr>
          <w:rFonts w:ascii="Times New Roman" w:hAnsi="Times New Roman"/>
        </w:rPr>
        <w:t xml:space="preserve"> espresso rinvio alle norme del </w:t>
      </w:r>
      <w:r w:rsidR="00F478FC">
        <w:rPr>
          <w:rFonts w:ascii="Times New Roman" w:hAnsi="Times New Roman"/>
        </w:rPr>
        <w:t>C</w:t>
      </w:r>
      <w:r w:rsidRPr="00A83B0F">
        <w:rPr>
          <w:rFonts w:ascii="Times New Roman" w:hAnsi="Times New Roman"/>
        </w:rPr>
        <w:t xml:space="preserve">odice </w:t>
      </w:r>
      <w:r w:rsidR="00F478FC">
        <w:rPr>
          <w:rFonts w:ascii="Times New Roman" w:hAnsi="Times New Roman"/>
        </w:rPr>
        <w:t>C</w:t>
      </w:r>
      <w:r w:rsidRPr="00A83B0F">
        <w:rPr>
          <w:rFonts w:ascii="Times New Roman" w:hAnsi="Times New Roman"/>
        </w:rPr>
        <w:t xml:space="preserve">ivile </w:t>
      </w:r>
      <w:r w:rsidR="00D16FF5">
        <w:rPr>
          <w:rFonts w:ascii="Times New Roman" w:hAnsi="Times New Roman"/>
        </w:rPr>
        <w:t>nonchè</w:t>
      </w:r>
      <w:r w:rsidR="00D96F75">
        <w:rPr>
          <w:rFonts w:ascii="Times New Roman" w:hAnsi="Times New Roman"/>
        </w:rPr>
        <w:t xml:space="preserve"> alla normativa vigente in materia</w:t>
      </w:r>
      <w:r w:rsidR="006029F4" w:rsidRPr="00A83B0F">
        <w:rPr>
          <w:rFonts w:ascii="Times New Roman" w:hAnsi="Times New Roman"/>
        </w:rPr>
        <w:t>.</w:t>
      </w:r>
    </w:p>
    <w:p w14:paraId="1D116459" w14:textId="6D647899" w:rsidR="004F2909" w:rsidRDefault="00813383" w:rsidP="00E67C11">
      <w:pPr>
        <w:widowControl w:val="0"/>
        <w:spacing w:line="567" w:lineRule="exact"/>
        <w:jc w:val="both"/>
        <w:rPr>
          <w:rFonts w:ascii="Times New Roman" w:hAnsi="Times New Roman"/>
        </w:rPr>
      </w:pPr>
      <w:r w:rsidRPr="00A83B0F">
        <w:rPr>
          <w:rFonts w:ascii="Times New Roman" w:hAnsi="Times New Roman"/>
        </w:rPr>
        <w:t xml:space="preserve">Il </w:t>
      </w:r>
      <w:r w:rsidRPr="001A3AC0">
        <w:rPr>
          <w:rFonts w:ascii="Times New Roman" w:hAnsi="Times New Roman"/>
        </w:rPr>
        <w:t xml:space="preserve">presente </w:t>
      </w:r>
      <w:r w:rsidR="003456C0" w:rsidRPr="001A3AC0">
        <w:rPr>
          <w:rFonts w:ascii="Times New Roman" w:hAnsi="Times New Roman"/>
          <w:bCs/>
        </w:rPr>
        <w:t>Contratto</w:t>
      </w:r>
      <w:r w:rsidR="001A3AC0" w:rsidRPr="001A3AC0">
        <w:rPr>
          <w:rFonts w:ascii="Times New Roman" w:hAnsi="Times New Roman"/>
          <w:bCs/>
        </w:rPr>
        <w:t xml:space="preserve">, </w:t>
      </w:r>
      <w:r w:rsidRPr="001A3AC0">
        <w:rPr>
          <w:rFonts w:ascii="Times New Roman" w:hAnsi="Times New Roman"/>
        </w:rPr>
        <w:t>composto</w:t>
      </w:r>
      <w:r w:rsidRPr="0060209F">
        <w:rPr>
          <w:rFonts w:ascii="Times New Roman" w:hAnsi="Times New Roman"/>
        </w:rPr>
        <w:t xml:space="preserve"> da n.</w:t>
      </w:r>
      <w:r w:rsidR="0060209F">
        <w:rPr>
          <w:rFonts w:ascii="Times New Roman" w:hAnsi="Times New Roman"/>
        </w:rPr>
        <w:t xml:space="preserve"> </w:t>
      </w:r>
      <w:r w:rsidR="005F450E">
        <w:rPr>
          <w:rFonts w:ascii="Times New Roman" w:hAnsi="Times New Roman"/>
        </w:rPr>
        <w:t>22</w:t>
      </w:r>
      <w:r w:rsidRPr="0060209F">
        <w:rPr>
          <w:rFonts w:ascii="Times New Roman" w:hAnsi="Times New Roman"/>
        </w:rPr>
        <w:t xml:space="preserve"> articoli, su n. </w:t>
      </w:r>
      <w:r w:rsidR="00502489">
        <w:rPr>
          <w:rFonts w:ascii="Times New Roman" w:hAnsi="Times New Roman"/>
        </w:rPr>
        <w:t>1</w:t>
      </w:r>
      <w:r w:rsidR="00867901">
        <w:rPr>
          <w:rFonts w:ascii="Times New Roman" w:hAnsi="Times New Roman"/>
        </w:rPr>
        <w:t>8</w:t>
      </w:r>
      <w:r w:rsidR="006641A4">
        <w:rPr>
          <w:rFonts w:ascii="Times New Roman" w:hAnsi="Times New Roman"/>
        </w:rPr>
        <w:t xml:space="preserve"> </w:t>
      </w:r>
      <w:r w:rsidRPr="0060209F">
        <w:rPr>
          <w:rFonts w:ascii="Times New Roman" w:hAnsi="Times New Roman"/>
        </w:rPr>
        <w:t>pagine, viene</w:t>
      </w:r>
      <w:r w:rsidRPr="004F2909">
        <w:rPr>
          <w:rFonts w:ascii="Times New Roman" w:hAnsi="Times New Roman"/>
        </w:rPr>
        <w:t xml:space="preserve"> letto</w:t>
      </w:r>
      <w:r w:rsidRPr="00A83B0F">
        <w:rPr>
          <w:rFonts w:ascii="Times New Roman" w:hAnsi="Times New Roman"/>
        </w:rPr>
        <w:t xml:space="preserve"> e sottoscritto delle parti in segno di integrale accettazione.</w:t>
      </w:r>
    </w:p>
    <w:p w14:paraId="1675C172" w14:textId="0DDD5C9B" w:rsidR="00FE26F8" w:rsidRPr="00A83B0F" w:rsidRDefault="00FE26F8" w:rsidP="00CD2D65">
      <w:pPr>
        <w:pStyle w:val="Paragrafoelenco"/>
        <w:widowControl w:val="0"/>
        <w:numPr>
          <w:ilvl w:val="0"/>
          <w:numId w:val="43"/>
        </w:numPr>
        <w:spacing w:line="567" w:lineRule="exact"/>
        <w:jc w:val="both"/>
        <w:rPr>
          <w:rFonts w:ascii="Times New Roman" w:hAnsi="Times New Roman"/>
          <w:b/>
          <w:u w:val="single"/>
        </w:rPr>
      </w:pPr>
      <w:r w:rsidRPr="00A83B0F">
        <w:rPr>
          <w:rFonts w:ascii="Times New Roman" w:hAnsi="Times New Roman"/>
          <w:b/>
          <w:u w:val="single"/>
        </w:rPr>
        <w:t>ALLEGATI</w:t>
      </w:r>
    </w:p>
    <w:p w14:paraId="51A80576" w14:textId="0C34EC7D" w:rsidR="00FE26F8" w:rsidRDefault="00FE26F8" w:rsidP="00FE26F8">
      <w:pPr>
        <w:pStyle w:val="Paragrafoelenco"/>
        <w:widowControl w:val="0"/>
        <w:numPr>
          <w:ilvl w:val="0"/>
          <w:numId w:val="33"/>
        </w:numPr>
        <w:spacing w:line="567" w:lineRule="exact"/>
        <w:jc w:val="both"/>
        <w:rPr>
          <w:rFonts w:ascii="Times New Roman" w:hAnsi="Times New Roman"/>
        </w:rPr>
      </w:pPr>
      <w:r w:rsidRPr="00A83B0F">
        <w:rPr>
          <w:rFonts w:ascii="Times New Roman" w:hAnsi="Times New Roman"/>
        </w:rPr>
        <w:t xml:space="preserve">Capitolato </w:t>
      </w:r>
      <w:r w:rsidR="00C96925">
        <w:rPr>
          <w:rFonts w:ascii="Times New Roman" w:hAnsi="Times New Roman"/>
        </w:rPr>
        <w:t xml:space="preserve">Speciale </w:t>
      </w:r>
      <w:r w:rsidR="00BE43C6">
        <w:rPr>
          <w:rFonts w:ascii="Times New Roman" w:hAnsi="Times New Roman"/>
        </w:rPr>
        <w:t xml:space="preserve">e relativi </w:t>
      </w:r>
      <w:r w:rsidR="00E34075">
        <w:rPr>
          <w:rFonts w:ascii="Times New Roman" w:hAnsi="Times New Roman"/>
        </w:rPr>
        <w:t>A</w:t>
      </w:r>
      <w:r w:rsidR="00BE43C6">
        <w:rPr>
          <w:rFonts w:ascii="Times New Roman" w:hAnsi="Times New Roman"/>
        </w:rPr>
        <w:t>llegati</w:t>
      </w:r>
    </w:p>
    <w:p w14:paraId="1884C703" w14:textId="5E14BB58" w:rsidR="003456C0" w:rsidRDefault="003456C0" w:rsidP="00FE26F8">
      <w:pPr>
        <w:pStyle w:val="Paragrafoelenco"/>
        <w:widowControl w:val="0"/>
        <w:numPr>
          <w:ilvl w:val="0"/>
          <w:numId w:val="33"/>
        </w:numPr>
        <w:spacing w:line="567" w:lineRule="exact"/>
        <w:jc w:val="both"/>
        <w:rPr>
          <w:rFonts w:ascii="Times New Roman" w:hAnsi="Times New Roman"/>
        </w:rPr>
      </w:pPr>
      <w:r>
        <w:rPr>
          <w:rFonts w:ascii="Times New Roman" w:hAnsi="Times New Roman"/>
        </w:rPr>
        <w:t>Offerta tecnica</w:t>
      </w:r>
    </w:p>
    <w:p w14:paraId="5A7DC63B" w14:textId="65C573EF" w:rsidR="00E34075" w:rsidRPr="00A83B0F" w:rsidRDefault="00E34075" w:rsidP="00FE26F8">
      <w:pPr>
        <w:pStyle w:val="Paragrafoelenco"/>
        <w:widowControl w:val="0"/>
        <w:numPr>
          <w:ilvl w:val="0"/>
          <w:numId w:val="33"/>
        </w:numPr>
        <w:spacing w:line="567" w:lineRule="exact"/>
        <w:jc w:val="both"/>
        <w:rPr>
          <w:rFonts w:ascii="Times New Roman" w:hAnsi="Times New Roman"/>
        </w:rPr>
      </w:pPr>
      <w:r>
        <w:rPr>
          <w:rFonts w:ascii="Times New Roman" w:hAnsi="Times New Roman"/>
        </w:rPr>
        <w:t>Offerta Economica</w:t>
      </w:r>
    </w:p>
    <w:p w14:paraId="214D0F91" w14:textId="28C92E23" w:rsidR="00786578" w:rsidRDefault="00786578" w:rsidP="00FE26F8">
      <w:pPr>
        <w:pStyle w:val="Paragrafoelenco"/>
        <w:widowControl w:val="0"/>
        <w:numPr>
          <w:ilvl w:val="0"/>
          <w:numId w:val="33"/>
        </w:numPr>
        <w:spacing w:line="567" w:lineRule="exact"/>
        <w:jc w:val="both"/>
        <w:rPr>
          <w:rFonts w:ascii="Times New Roman" w:hAnsi="Times New Roman"/>
        </w:rPr>
      </w:pPr>
      <w:r w:rsidRPr="00A83B0F">
        <w:rPr>
          <w:rFonts w:ascii="Times New Roman" w:hAnsi="Times New Roman"/>
        </w:rPr>
        <w:t>Cauzione Definitiva</w:t>
      </w:r>
    </w:p>
    <w:p w14:paraId="48FBC1D1" w14:textId="74A8B807" w:rsidR="00741A8F" w:rsidRDefault="00741A8F" w:rsidP="00FE26F8">
      <w:pPr>
        <w:pStyle w:val="Paragrafoelenco"/>
        <w:widowControl w:val="0"/>
        <w:numPr>
          <w:ilvl w:val="0"/>
          <w:numId w:val="33"/>
        </w:numPr>
        <w:spacing w:line="567" w:lineRule="exact"/>
        <w:jc w:val="both"/>
        <w:rPr>
          <w:rFonts w:ascii="Times New Roman" w:hAnsi="Times New Roman"/>
        </w:rPr>
      </w:pPr>
      <w:r>
        <w:rPr>
          <w:rFonts w:ascii="Times New Roman" w:hAnsi="Times New Roman"/>
        </w:rPr>
        <w:lastRenderedPageBreak/>
        <w:t>Polizze assicurative</w:t>
      </w:r>
    </w:p>
    <w:p w14:paraId="0D3D0C83" w14:textId="7C05D729" w:rsidR="00584D22" w:rsidRDefault="00584D22" w:rsidP="00C669A0">
      <w:pPr>
        <w:pStyle w:val="Paragrafoelenco"/>
        <w:widowControl w:val="0"/>
        <w:numPr>
          <w:ilvl w:val="0"/>
          <w:numId w:val="33"/>
        </w:numPr>
        <w:spacing w:line="567" w:lineRule="exact"/>
        <w:jc w:val="both"/>
        <w:rPr>
          <w:rFonts w:ascii="Times New Roman" w:hAnsi="Times New Roman"/>
        </w:rPr>
      </w:pPr>
      <w:r w:rsidRPr="00584D22">
        <w:rPr>
          <w:rFonts w:ascii="Times New Roman" w:hAnsi="Times New Roman"/>
          <w:i/>
          <w:iCs/>
          <w:highlight w:val="lightGray"/>
        </w:rPr>
        <w:t>(eventuali)</w:t>
      </w:r>
      <w:r>
        <w:rPr>
          <w:rFonts w:ascii="Times New Roman" w:hAnsi="Times New Roman"/>
        </w:rPr>
        <w:t xml:space="preserve"> C</w:t>
      </w:r>
      <w:r w:rsidRPr="00A83B0F">
        <w:rPr>
          <w:rFonts w:ascii="Times New Roman" w:hAnsi="Times New Roman"/>
        </w:rPr>
        <w:t xml:space="preserve">ontratti continuativi di cooperazione, servizio e/o </w:t>
      </w:r>
      <w:r w:rsidR="00B25E32">
        <w:rPr>
          <w:rFonts w:ascii="Times New Roman" w:hAnsi="Times New Roman"/>
        </w:rPr>
        <w:t>fornitura</w:t>
      </w:r>
    </w:p>
    <w:p w14:paraId="6EE3EFFC" w14:textId="577344D3" w:rsidR="008D1BE4" w:rsidRPr="00A83B0F" w:rsidRDefault="008D1BE4" w:rsidP="008D1BE4">
      <w:pPr>
        <w:pStyle w:val="Indice"/>
        <w:suppressLineNumbers w:val="0"/>
        <w:spacing w:line="567" w:lineRule="exact"/>
        <w:jc w:val="both"/>
        <w:rPr>
          <w:rFonts w:ascii="Times New Roman" w:hAnsi="Times New Roman" w:cs="Times New Roman"/>
        </w:rPr>
      </w:pPr>
      <w:r w:rsidRPr="00A83B0F">
        <w:rPr>
          <w:rFonts w:ascii="Times New Roman" w:hAnsi="Times New Roman" w:cs="Times New Roman"/>
        </w:rPr>
        <w:t>Novara, lì</w:t>
      </w:r>
      <w:r w:rsidR="0061452C" w:rsidRPr="00A83B0F">
        <w:rPr>
          <w:rFonts w:ascii="Times New Roman" w:hAnsi="Times New Roman" w:cs="Times New Roman"/>
        </w:rPr>
        <w:t xml:space="preserve">, </w:t>
      </w:r>
      <w:r w:rsidR="0061452C" w:rsidRPr="00A83B0F">
        <w:rPr>
          <w:rFonts w:ascii="Times New Roman" w:hAnsi="Times New Roman" w:cs="Times New Roman"/>
          <w:b/>
          <w:bCs/>
          <w:i/>
          <w:iCs/>
        </w:rPr>
        <w:t>come da firma digitale</w:t>
      </w:r>
    </w:p>
    <w:p w14:paraId="397A83DE" w14:textId="07C9018A" w:rsidR="008D1BE4" w:rsidRPr="0019576B" w:rsidRDefault="00D56B5F" w:rsidP="008D1BE4">
      <w:pPr>
        <w:spacing w:line="567" w:lineRule="exact"/>
        <w:jc w:val="both"/>
        <w:rPr>
          <w:rFonts w:ascii="Times New Roman" w:hAnsi="Times New Roman"/>
        </w:rPr>
      </w:pPr>
      <w:r>
        <w:rPr>
          <w:rFonts w:ascii="Times New Roman" w:hAnsi="Times New Roman"/>
        </w:rPr>
        <w:t>L’Appaltatore</w:t>
      </w:r>
      <w:r w:rsidR="008D1BE4" w:rsidRPr="0019576B">
        <w:rPr>
          <w:rFonts w:ascii="Times New Roman" w:hAnsi="Times New Roman"/>
        </w:rPr>
        <w:t xml:space="preserve">         </w:t>
      </w:r>
      <w:r w:rsidR="001A64E8" w:rsidRPr="0019576B">
        <w:rPr>
          <w:rFonts w:ascii="Times New Roman" w:hAnsi="Times New Roman"/>
        </w:rPr>
        <w:t xml:space="preserve">   </w:t>
      </w:r>
      <w:r w:rsidR="008D1BE4" w:rsidRPr="0019576B">
        <w:rPr>
          <w:rFonts w:ascii="Times New Roman" w:hAnsi="Times New Roman"/>
        </w:rPr>
        <w:t xml:space="preserve">     </w:t>
      </w:r>
      <w:r w:rsidR="0041353A" w:rsidRPr="0019576B">
        <w:rPr>
          <w:rFonts w:ascii="Times New Roman" w:hAnsi="Times New Roman"/>
        </w:rPr>
        <w:t xml:space="preserve">              </w:t>
      </w:r>
      <w:r w:rsidR="00180A24" w:rsidRPr="0019576B">
        <w:rPr>
          <w:rFonts w:ascii="Times New Roman" w:hAnsi="Times New Roman"/>
        </w:rPr>
        <w:t>La Committente</w:t>
      </w:r>
      <w:r w:rsidR="008D1BE4" w:rsidRPr="0019576B">
        <w:rPr>
          <w:rFonts w:ascii="Times New Roman" w:hAnsi="Times New Roman"/>
        </w:rPr>
        <w:t xml:space="preserve"> </w:t>
      </w:r>
    </w:p>
    <w:p w14:paraId="01D59EBA" w14:textId="21915B3C" w:rsidR="0089641D" w:rsidRPr="0019576B" w:rsidRDefault="00D606A8" w:rsidP="00491CF5">
      <w:pPr>
        <w:spacing w:after="480" w:line="567" w:lineRule="exact"/>
        <w:jc w:val="both"/>
        <w:rPr>
          <w:rFonts w:ascii="Times New Roman" w:hAnsi="Times New Roman"/>
        </w:rPr>
      </w:pPr>
      <w:r w:rsidRPr="0019576B">
        <w:rPr>
          <w:rFonts w:ascii="Times New Roman" w:hAnsi="Times New Roman"/>
        </w:rPr>
        <w:t xml:space="preserve">   </w:t>
      </w:r>
      <w:r w:rsidR="0089641D" w:rsidRPr="0019576B">
        <w:rPr>
          <w:rFonts w:ascii="Times New Roman" w:hAnsi="Times New Roman"/>
        </w:rPr>
        <w:t>___________</w:t>
      </w:r>
      <w:r w:rsidR="003C55EE" w:rsidRPr="0019576B">
        <w:rPr>
          <w:rFonts w:ascii="Times New Roman" w:hAnsi="Times New Roman"/>
        </w:rPr>
        <w:tab/>
      </w:r>
      <w:r w:rsidR="0089641D">
        <w:rPr>
          <w:rFonts w:ascii="Times New Roman" w:hAnsi="Times New Roman"/>
        </w:rPr>
        <w:tab/>
      </w:r>
      <w:r w:rsidR="0089641D">
        <w:rPr>
          <w:rFonts w:ascii="Times New Roman" w:hAnsi="Times New Roman"/>
        </w:rPr>
        <w:tab/>
      </w:r>
      <w:r w:rsidR="0089641D" w:rsidRPr="0019576B">
        <w:rPr>
          <w:rFonts w:ascii="Times New Roman" w:hAnsi="Times New Roman"/>
        </w:rPr>
        <w:t>___________</w:t>
      </w:r>
      <w:r w:rsidR="003C55EE" w:rsidRPr="0019576B">
        <w:rPr>
          <w:rFonts w:ascii="Times New Roman" w:hAnsi="Times New Roman"/>
        </w:rPr>
        <w:tab/>
      </w:r>
      <w:r w:rsidR="008D1BE4" w:rsidRPr="0019576B">
        <w:rPr>
          <w:rFonts w:ascii="Times New Roman" w:hAnsi="Times New Roman"/>
        </w:rPr>
        <w:tab/>
      </w:r>
    </w:p>
    <w:p w14:paraId="72C9D0DF" w14:textId="5BC794FD" w:rsidR="0019576B" w:rsidRPr="008443FA" w:rsidRDefault="00180A24" w:rsidP="00180A24">
      <w:pPr>
        <w:spacing w:line="567" w:lineRule="exact"/>
        <w:jc w:val="both"/>
        <w:rPr>
          <w:rFonts w:ascii="Times New Roman" w:hAnsi="Times New Roman"/>
          <w:lang w:val="en-US"/>
        </w:rPr>
      </w:pPr>
      <w:r w:rsidRPr="0019576B">
        <w:rPr>
          <w:rFonts w:ascii="Times New Roman" w:hAnsi="Times New Roman"/>
        </w:rPr>
        <w:t xml:space="preserve">Il sottoscritto ___________, nella qualità di legale rappresentante </w:t>
      </w:r>
      <w:r w:rsidR="00D92848">
        <w:rPr>
          <w:rFonts w:ascii="Times New Roman" w:hAnsi="Times New Roman"/>
        </w:rPr>
        <w:t>dell’Appaltatore</w:t>
      </w:r>
      <w:r w:rsidRPr="0019576B">
        <w:rPr>
          <w:rFonts w:ascii="Times New Roman" w:hAnsi="Times New Roman"/>
        </w:rPr>
        <w:t xml:space="preserve"> dichiara di avere particolareggiata e perfetta conoscenza di tutte le clausole contrattuali e dei documenti ed atti ivi richiamati; dichiara, inoltre, di accettare tutte le condizioni e i patti ivi contenuti e di avere particolarmente considerato quanto stabilito e convenuto con le relative clausole. In particolare, </w:t>
      </w:r>
      <w:r w:rsidR="00D56B5F">
        <w:rPr>
          <w:rFonts w:ascii="Times New Roman" w:hAnsi="Times New Roman"/>
        </w:rPr>
        <w:t>l’Appaltatore</w:t>
      </w:r>
      <w:r w:rsidRPr="0019576B">
        <w:rPr>
          <w:rFonts w:ascii="Times New Roman" w:hAnsi="Times New Roman"/>
        </w:rPr>
        <w:t xml:space="preserve"> dichiara di approvare, ai sensi e per gli </w:t>
      </w:r>
      <w:r w:rsidRPr="00FF6E19">
        <w:rPr>
          <w:rFonts w:ascii="Times New Roman" w:hAnsi="Times New Roman"/>
        </w:rPr>
        <w:t xml:space="preserve">effetti di cui agli artt. </w:t>
      </w:r>
      <w:r w:rsidRPr="008443FA">
        <w:rPr>
          <w:rFonts w:ascii="Times New Roman" w:hAnsi="Times New Roman"/>
          <w:lang w:val="en-US"/>
        </w:rPr>
        <w:t xml:space="preserve">1341 e 1342 cod. civ., specificamente le clausole di cui </w:t>
      </w:r>
      <w:r w:rsidR="005C4543" w:rsidRPr="008443FA">
        <w:rPr>
          <w:rFonts w:ascii="Times New Roman" w:hAnsi="Times New Roman"/>
          <w:lang w:val="en-US"/>
        </w:rPr>
        <w:t>agli</w:t>
      </w:r>
      <w:r w:rsidR="003F4882" w:rsidRPr="008443FA">
        <w:rPr>
          <w:rFonts w:ascii="Times New Roman" w:hAnsi="Times New Roman"/>
          <w:lang w:val="en-US"/>
        </w:rPr>
        <w:t xml:space="preserve"> </w:t>
      </w:r>
      <w:r w:rsidR="00FF6E19" w:rsidRPr="00FF6E19">
        <w:rPr>
          <w:rFonts w:ascii="Times New Roman" w:hAnsi="Times New Roman"/>
          <w:lang w:val="en-US"/>
        </w:rPr>
        <w:fldChar w:fldCharType="begin"/>
      </w:r>
      <w:r w:rsidR="00FF6E19" w:rsidRPr="008443FA">
        <w:rPr>
          <w:rFonts w:ascii="Times New Roman" w:hAnsi="Times New Roman"/>
          <w:lang w:val="en-US"/>
        </w:rPr>
        <w:instrText xml:space="preserve"> REF _Ref109666575 \r \h  \* MERGEFORMAT </w:instrText>
      </w:r>
      <w:r w:rsidR="00FF6E19" w:rsidRPr="00FF6E19">
        <w:rPr>
          <w:rFonts w:ascii="Times New Roman" w:hAnsi="Times New Roman"/>
          <w:lang w:val="en-US"/>
        </w:rPr>
      </w:r>
      <w:r w:rsidR="00FF6E19" w:rsidRPr="00FF6E19">
        <w:rPr>
          <w:rFonts w:ascii="Times New Roman" w:hAnsi="Times New Roman"/>
          <w:lang w:val="en-US"/>
        </w:rPr>
        <w:fldChar w:fldCharType="separate"/>
      </w:r>
      <w:r w:rsidR="005F450E">
        <w:rPr>
          <w:rFonts w:ascii="Times New Roman" w:hAnsi="Times New Roman"/>
          <w:lang w:val="en-US"/>
        </w:rPr>
        <w:t>ART. 6</w:t>
      </w:r>
      <w:r w:rsidR="00FF6E19" w:rsidRPr="00FF6E19">
        <w:rPr>
          <w:rFonts w:ascii="Times New Roman" w:hAnsi="Times New Roman"/>
          <w:lang w:val="en-US"/>
        </w:rPr>
        <w:fldChar w:fldCharType="end"/>
      </w:r>
      <w:r w:rsidR="005B02DA" w:rsidRPr="008443FA">
        <w:rPr>
          <w:rFonts w:ascii="Times New Roman" w:hAnsi="Times New Roman"/>
          <w:lang w:val="en-US"/>
        </w:rPr>
        <w:t>,</w:t>
      </w:r>
      <w:r w:rsidR="005F450E">
        <w:rPr>
          <w:rFonts w:ascii="Times New Roman" w:hAnsi="Times New Roman"/>
          <w:lang w:val="en-US"/>
        </w:rPr>
        <w:t xml:space="preserve"> </w:t>
      </w:r>
      <w:r w:rsidR="00FF6E19" w:rsidRPr="00FF6E19">
        <w:rPr>
          <w:rFonts w:ascii="Times New Roman" w:hAnsi="Times New Roman"/>
          <w:lang w:val="en-US"/>
        </w:rPr>
        <w:fldChar w:fldCharType="begin"/>
      </w:r>
      <w:r w:rsidR="00FF6E19" w:rsidRPr="008443FA">
        <w:rPr>
          <w:rFonts w:ascii="Times New Roman" w:hAnsi="Times New Roman"/>
          <w:lang w:val="en-US"/>
        </w:rPr>
        <w:instrText xml:space="preserve"> REF _Ref108191951 \r \h  \* MERGEFORMAT </w:instrText>
      </w:r>
      <w:r w:rsidR="00FF6E19" w:rsidRPr="00FF6E19">
        <w:rPr>
          <w:rFonts w:ascii="Times New Roman" w:hAnsi="Times New Roman"/>
          <w:lang w:val="en-US"/>
        </w:rPr>
      </w:r>
      <w:r w:rsidR="00FF6E19" w:rsidRPr="00FF6E19">
        <w:rPr>
          <w:rFonts w:ascii="Times New Roman" w:hAnsi="Times New Roman"/>
          <w:lang w:val="en-US"/>
        </w:rPr>
        <w:fldChar w:fldCharType="separate"/>
      </w:r>
      <w:r w:rsidR="005F450E">
        <w:rPr>
          <w:rFonts w:ascii="Times New Roman" w:hAnsi="Times New Roman"/>
          <w:lang w:val="en-US"/>
        </w:rPr>
        <w:t>ART. 10</w:t>
      </w:r>
      <w:r w:rsidR="00FF6E19" w:rsidRPr="00FF6E19">
        <w:rPr>
          <w:rFonts w:ascii="Times New Roman" w:hAnsi="Times New Roman"/>
          <w:lang w:val="en-US"/>
        </w:rPr>
        <w:fldChar w:fldCharType="end"/>
      </w:r>
      <w:r w:rsidR="00FF6E19" w:rsidRPr="008443FA">
        <w:rPr>
          <w:rFonts w:ascii="Times New Roman" w:hAnsi="Times New Roman"/>
          <w:lang w:val="en-US"/>
        </w:rPr>
        <w:t xml:space="preserve">, </w:t>
      </w:r>
      <w:r w:rsidR="00FF6E19" w:rsidRPr="00FF6E19">
        <w:rPr>
          <w:rFonts w:ascii="Times New Roman" w:hAnsi="Times New Roman"/>
          <w:lang w:val="en-US"/>
        </w:rPr>
        <w:fldChar w:fldCharType="begin"/>
      </w:r>
      <w:r w:rsidR="00FF6E19" w:rsidRPr="008443FA">
        <w:rPr>
          <w:rFonts w:ascii="Times New Roman" w:hAnsi="Times New Roman"/>
          <w:lang w:val="en-US"/>
        </w:rPr>
        <w:instrText xml:space="preserve"> REF _Ref108191953 \r \h  \* MERGEFORMAT </w:instrText>
      </w:r>
      <w:r w:rsidR="00FF6E19" w:rsidRPr="00FF6E19">
        <w:rPr>
          <w:rFonts w:ascii="Times New Roman" w:hAnsi="Times New Roman"/>
          <w:lang w:val="en-US"/>
        </w:rPr>
      </w:r>
      <w:r w:rsidR="00FF6E19" w:rsidRPr="00FF6E19">
        <w:rPr>
          <w:rFonts w:ascii="Times New Roman" w:hAnsi="Times New Roman"/>
          <w:lang w:val="en-US"/>
        </w:rPr>
        <w:fldChar w:fldCharType="separate"/>
      </w:r>
      <w:r w:rsidR="005F450E">
        <w:rPr>
          <w:rFonts w:ascii="Times New Roman" w:hAnsi="Times New Roman"/>
          <w:lang w:val="en-US"/>
        </w:rPr>
        <w:t>ART. 11</w:t>
      </w:r>
      <w:r w:rsidR="00FF6E19" w:rsidRPr="00FF6E19">
        <w:rPr>
          <w:rFonts w:ascii="Times New Roman" w:hAnsi="Times New Roman"/>
          <w:lang w:val="en-US"/>
        </w:rPr>
        <w:fldChar w:fldCharType="end"/>
      </w:r>
      <w:r w:rsidR="00FF6E19" w:rsidRPr="008443FA">
        <w:rPr>
          <w:rFonts w:ascii="Times New Roman" w:hAnsi="Times New Roman"/>
          <w:lang w:val="en-US"/>
        </w:rPr>
        <w:t xml:space="preserve">, </w:t>
      </w:r>
      <w:r w:rsidR="00FF6E19" w:rsidRPr="00FF6E19">
        <w:rPr>
          <w:rFonts w:ascii="Times New Roman" w:hAnsi="Times New Roman"/>
          <w:lang w:val="en-US"/>
        </w:rPr>
        <w:fldChar w:fldCharType="begin"/>
      </w:r>
      <w:r w:rsidR="00FF6E19" w:rsidRPr="008443FA">
        <w:rPr>
          <w:rFonts w:ascii="Times New Roman" w:hAnsi="Times New Roman"/>
          <w:lang w:val="en-US"/>
        </w:rPr>
        <w:instrText xml:space="preserve"> REF _Ref108191956 \r \h  \* MERGEFORMAT </w:instrText>
      </w:r>
      <w:r w:rsidR="00FF6E19" w:rsidRPr="00FF6E19">
        <w:rPr>
          <w:rFonts w:ascii="Times New Roman" w:hAnsi="Times New Roman"/>
          <w:lang w:val="en-US"/>
        </w:rPr>
      </w:r>
      <w:r w:rsidR="00FF6E19" w:rsidRPr="00FF6E19">
        <w:rPr>
          <w:rFonts w:ascii="Times New Roman" w:hAnsi="Times New Roman"/>
          <w:lang w:val="en-US"/>
        </w:rPr>
        <w:fldChar w:fldCharType="separate"/>
      </w:r>
      <w:r w:rsidR="005F450E">
        <w:rPr>
          <w:rFonts w:ascii="Times New Roman" w:hAnsi="Times New Roman"/>
          <w:lang w:val="en-US"/>
        </w:rPr>
        <w:t>ART. 12</w:t>
      </w:r>
      <w:r w:rsidR="00FF6E19" w:rsidRPr="00FF6E19">
        <w:rPr>
          <w:rFonts w:ascii="Times New Roman" w:hAnsi="Times New Roman"/>
          <w:lang w:val="en-US"/>
        </w:rPr>
        <w:fldChar w:fldCharType="end"/>
      </w:r>
      <w:r w:rsidR="00FF6E19" w:rsidRPr="008443FA">
        <w:rPr>
          <w:rFonts w:ascii="Times New Roman" w:hAnsi="Times New Roman"/>
          <w:lang w:val="en-US"/>
        </w:rPr>
        <w:t xml:space="preserve">, </w:t>
      </w:r>
      <w:r w:rsidR="00FF6E19" w:rsidRPr="00FF6E19">
        <w:rPr>
          <w:rFonts w:ascii="Times New Roman" w:hAnsi="Times New Roman"/>
          <w:lang w:val="en-US"/>
        </w:rPr>
        <w:fldChar w:fldCharType="begin"/>
      </w:r>
      <w:r w:rsidR="00FF6E19" w:rsidRPr="008443FA">
        <w:rPr>
          <w:rFonts w:ascii="Times New Roman" w:hAnsi="Times New Roman"/>
          <w:lang w:val="en-US"/>
        </w:rPr>
        <w:instrText xml:space="preserve"> REF _Ref108191958 \r \h  \* MERGEFORMAT </w:instrText>
      </w:r>
      <w:r w:rsidR="00FF6E19" w:rsidRPr="00FF6E19">
        <w:rPr>
          <w:rFonts w:ascii="Times New Roman" w:hAnsi="Times New Roman"/>
          <w:lang w:val="en-US"/>
        </w:rPr>
      </w:r>
      <w:r w:rsidR="00FF6E19" w:rsidRPr="00FF6E19">
        <w:rPr>
          <w:rFonts w:ascii="Times New Roman" w:hAnsi="Times New Roman"/>
          <w:lang w:val="en-US"/>
        </w:rPr>
        <w:fldChar w:fldCharType="separate"/>
      </w:r>
      <w:r w:rsidR="005F450E">
        <w:rPr>
          <w:rFonts w:ascii="Times New Roman" w:hAnsi="Times New Roman"/>
          <w:lang w:val="en-US"/>
        </w:rPr>
        <w:t>ART. 13</w:t>
      </w:r>
      <w:r w:rsidR="00FF6E19" w:rsidRPr="00FF6E19">
        <w:rPr>
          <w:rFonts w:ascii="Times New Roman" w:hAnsi="Times New Roman"/>
          <w:lang w:val="en-US"/>
        </w:rPr>
        <w:fldChar w:fldCharType="end"/>
      </w:r>
      <w:r w:rsidR="00FF6E19" w:rsidRPr="008443FA">
        <w:rPr>
          <w:rFonts w:ascii="Times New Roman" w:hAnsi="Times New Roman"/>
          <w:lang w:val="en-US"/>
        </w:rPr>
        <w:t xml:space="preserve">, </w:t>
      </w:r>
      <w:r w:rsidR="00FF6E19" w:rsidRPr="00FF6E19">
        <w:rPr>
          <w:rFonts w:ascii="Times New Roman" w:hAnsi="Times New Roman"/>
          <w:lang w:val="en-US"/>
        </w:rPr>
        <w:fldChar w:fldCharType="begin"/>
      </w:r>
      <w:r w:rsidR="00FF6E19" w:rsidRPr="008443FA">
        <w:rPr>
          <w:rFonts w:ascii="Times New Roman" w:hAnsi="Times New Roman"/>
          <w:lang w:val="en-US"/>
        </w:rPr>
        <w:instrText xml:space="preserve"> REF _Ref115688306 \r \h  \* MERGEFORMAT </w:instrText>
      </w:r>
      <w:r w:rsidR="00FF6E19" w:rsidRPr="00FF6E19">
        <w:rPr>
          <w:rFonts w:ascii="Times New Roman" w:hAnsi="Times New Roman"/>
          <w:lang w:val="en-US"/>
        </w:rPr>
      </w:r>
      <w:r w:rsidR="00FF6E19" w:rsidRPr="00FF6E19">
        <w:rPr>
          <w:rFonts w:ascii="Times New Roman" w:hAnsi="Times New Roman"/>
          <w:lang w:val="en-US"/>
        </w:rPr>
        <w:fldChar w:fldCharType="separate"/>
      </w:r>
      <w:r w:rsidR="005F450E">
        <w:rPr>
          <w:rFonts w:ascii="Times New Roman" w:hAnsi="Times New Roman"/>
          <w:lang w:val="en-US"/>
        </w:rPr>
        <w:t>ART. 14</w:t>
      </w:r>
      <w:r w:rsidR="00FF6E19" w:rsidRPr="00FF6E19">
        <w:rPr>
          <w:rFonts w:ascii="Times New Roman" w:hAnsi="Times New Roman"/>
          <w:lang w:val="en-US"/>
        </w:rPr>
        <w:fldChar w:fldCharType="end"/>
      </w:r>
      <w:r w:rsidR="00FF6E19" w:rsidRPr="008443FA">
        <w:rPr>
          <w:rFonts w:ascii="Times New Roman" w:hAnsi="Times New Roman"/>
          <w:lang w:val="en-US"/>
        </w:rPr>
        <w:t xml:space="preserve">, </w:t>
      </w:r>
      <w:r w:rsidR="008443FA">
        <w:rPr>
          <w:rFonts w:ascii="Times New Roman" w:hAnsi="Times New Roman"/>
          <w:lang w:val="en-US"/>
        </w:rPr>
        <w:fldChar w:fldCharType="begin"/>
      </w:r>
      <w:r w:rsidR="008443FA" w:rsidRPr="008443FA">
        <w:rPr>
          <w:rFonts w:ascii="Times New Roman" w:hAnsi="Times New Roman"/>
          <w:lang w:val="en-US"/>
        </w:rPr>
        <w:instrText xml:space="preserve"> REF _Ref118889957 \r \h </w:instrText>
      </w:r>
      <w:r w:rsidR="008443FA">
        <w:rPr>
          <w:rFonts w:ascii="Times New Roman" w:hAnsi="Times New Roman"/>
          <w:lang w:val="en-US"/>
        </w:rPr>
      </w:r>
      <w:r w:rsidR="008443FA">
        <w:rPr>
          <w:rFonts w:ascii="Times New Roman" w:hAnsi="Times New Roman"/>
          <w:lang w:val="en-US"/>
        </w:rPr>
        <w:fldChar w:fldCharType="separate"/>
      </w:r>
      <w:r w:rsidR="005F450E">
        <w:rPr>
          <w:rFonts w:ascii="Times New Roman" w:hAnsi="Times New Roman"/>
          <w:lang w:val="en-US"/>
        </w:rPr>
        <w:t>ART. 15</w:t>
      </w:r>
      <w:r w:rsidR="008443FA">
        <w:rPr>
          <w:rFonts w:ascii="Times New Roman" w:hAnsi="Times New Roman"/>
          <w:lang w:val="en-US"/>
        </w:rPr>
        <w:fldChar w:fldCharType="end"/>
      </w:r>
      <w:r w:rsidR="008443FA">
        <w:rPr>
          <w:rFonts w:ascii="Times New Roman" w:hAnsi="Times New Roman"/>
          <w:lang w:val="en-US"/>
        </w:rPr>
        <w:t xml:space="preserve">, </w:t>
      </w:r>
      <w:r w:rsidR="003456C0">
        <w:rPr>
          <w:rFonts w:ascii="Times New Roman" w:hAnsi="Times New Roman"/>
          <w:lang w:val="en-US"/>
        </w:rPr>
        <w:fldChar w:fldCharType="begin"/>
      </w:r>
      <w:r w:rsidR="003456C0">
        <w:rPr>
          <w:rFonts w:ascii="Times New Roman" w:hAnsi="Times New Roman"/>
          <w:lang w:val="en-US"/>
        </w:rPr>
        <w:instrText xml:space="preserve"> REF _Ref140508362 \r \h </w:instrText>
      </w:r>
      <w:r w:rsidR="003456C0">
        <w:rPr>
          <w:rFonts w:ascii="Times New Roman" w:hAnsi="Times New Roman"/>
          <w:lang w:val="en-US"/>
        </w:rPr>
      </w:r>
      <w:r w:rsidR="003456C0">
        <w:rPr>
          <w:rFonts w:ascii="Times New Roman" w:hAnsi="Times New Roman"/>
          <w:lang w:val="en-US"/>
        </w:rPr>
        <w:fldChar w:fldCharType="separate"/>
      </w:r>
      <w:r w:rsidR="005F450E">
        <w:rPr>
          <w:rFonts w:ascii="Times New Roman" w:hAnsi="Times New Roman"/>
          <w:lang w:val="en-US"/>
        </w:rPr>
        <w:t>ART. 19</w:t>
      </w:r>
      <w:r w:rsidR="003456C0">
        <w:rPr>
          <w:rFonts w:ascii="Times New Roman" w:hAnsi="Times New Roman"/>
          <w:lang w:val="en-US"/>
        </w:rPr>
        <w:fldChar w:fldCharType="end"/>
      </w:r>
      <w:r w:rsidR="005F450E">
        <w:rPr>
          <w:rFonts w:ascii="Times New Roman" w:hAnsi="Times New Roman"/>
          <w:lang w:val="en-US"/>
        </w:rPr>
        <w:t>.</w:t>
      </w:r>
    </w:p>
    <w:p w14:paraId="4385FD16" w14:textId="77777777" w:rsidR="006641A4" w:rsidRDefault="00180A24" w:rsidP="006641A4">
      <w:pPr>
        <w:pStyle w:val="Indice"/>
        <w:suppressLineNumbers w:val="0"/>
        <w:spacing w:line="567" w:lineRule="exact"/>
        <w:jc w:val="both"/>
        <w:rPr>
          <w:rFonts w:ascii="Times New Roman" w:hAnsi="Times New Roman" w:cs="Times New Roman"/>
          <w:b/>
          <w:bCs/>
          <w:i/>
          <w:iCs/>
        </w:rPr>
      </w:pPr>
      <w:r w:rsidRPr="0019576B">
        <w:rPr>
          <w:rFonts w:ascii="Times New Roman" w:hAnsi="Times New Roman" w:cs="Times New Roman"/>
        </w:rPr>
        <w:t xml:space="preserve">Novara, lì </w:t>
      </w:r>
      <w:r w:rsidR="0061452C" w:rsidRPr="00622826">
        <w:rPr>
          <w:rFonts w:ascii="Times New Roman" w:hAnsi="Times New Roman" w:cs="Times New Roman"/>
          <w:b/>
          <w:bCs/>
          <w:i/>
          <w:iCs/>
        </w:rPr>
        <w:t>come da firma digitale</w:t>
      </w:r>
    </w:p>
    <w:p w14:paraId="24534D0D" w14:textId="41034FC8" w:rsidR="008D1BE4" w:rsidRPr="00A83B0F" w:rsidRDefault="00D56B5F" w:rsidP="006641A4">
      <w:pPr>
        <w:pStyle w:val="Indice"/>
        <w:suppressLineNumbers w:val="0"/>
        <w:spacing w:line="567" w:lineRule="exact"/>
        <w:jc w:val="both"/>
        <w:rPr>
          <w:rFonts w:ascii="Times New Roman" w:hAnsi="Times New Roman"/>
        </w:rPr>
      </w:pPr>
      <w:r>
        <w:rPr>
          <w:rFonts w:ascii="Times New Roman" w:hAnsi="Times New Roman"/>
        </w:rPr>
        <w:t>L’Appaltatore</w:t>
      </w:r>
      <w:r w:rsidR="008D1BE4" w:rsidRPr="00A83B0F">
        <w:rPr>
          <w:rFonts w:ascii="Times New Roman" w:hAnsi="Times New Roman"/>
        </w:rPr>
        <w:tab/>
      </w:r>
      <w:r w:rsidR="0089641D" w:rsidRPr="0019576B">
        <w:rPr>
          <w:rFonts w:ascii="Times New Roman" w:hAnsi="Times New Roman"/>
        </w:rPr>
        <w:t>___________</w:t>
      </w:r>
      <w:r w:rsidR="008D1BE4" w:rsidRPr="00A83B0F">
        <w:rPr>
          <w:rFonts w:ascii="Times New Roman" w:hAnsi="Times New Roman"/>
        </w:rPr>
        <w:tab/>
      </w:r>
      <w:r w:rsidR="008D1BE4" w:rsidRPr="00A83B0F">
        <w:rPr>
          <w:rFonts w:ascii="Times New Roman" w:hAnsi="Times New Roman"/>
        </w:rPr>
        <w:tab/>
      </w:r>
      <w:r w:rsidR="008D1BE4" w:rsidRPr="00A83B0F">
        <w:rPr>
          <w:rFonts w:ascii="Times New Roman" w:hAnsi="Times New Roman"/>
        </w:rPr>
        <w:tab/>
        <w:t xml:space="preserve">                                    </w:t>
      </w:r>
      <w:r w:rsidR="0041353A" w:rsidRPr="00A83B0F">
        <w:rPr>
          <w:rFonts w:ascii="Times New Roman" w:hAnsi="Times New Roman"/>
        </w:rPr>
        <w:t xml:space="preserve">   </w:t>
      </w:r>
      <w:r w:rsidR="008D1BE4" w:rsidRPr="00A83B0F">
        <w:rPr>
          <w:rFonts w:ascii="Times New Roman" w:hAnsi="Times New Roman"/>
        </w:rPr>
        <w:t xml:space="preserve">   </w:t>
      </w:r>
    </w:p>
    <w:sectPr w:rsidR="008D1BE4" w:rsidRPr="00A83B0F" w:rsidSect="006B05BB">
      <w:headerReference w:type="default" r:id="rId8"/>
      <w:footerReference w:type="default" r:id="rId9"/>
      <w:footnotePr>
        <w:pos w:val="beneathText"/>
      </w:footnotePr>
      <w:pgSz w:w="11905" w:h="16837"/>
      <w:pgMar w:top="1843" w:right="2835" w:bottom="907" w:left="1531" w:header="567" w:footer="72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1517E" w14:textId="77777777" w:rsidR="00EC4CC5" w:rsidRDefault="00EC4CC5">
      <w:r>
        <w:separator/>
      </w:r>
    </w:p>
  </w:endnote>
  <w:endnote w:type="continuationSeparator" w:id="0">
    <w:p w14:paraId="7FA79B63" w14:textId="77777777" w:rsidR="00EC4CC5" w:rsidRDefault="00EC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2"/>
    <w:family w:val="auto"/>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E4F0" w14:textId="77777777" w:rsidR="004333C8" w:rsidRDefault="004333C8">
    <w:pPr>
      <w:pStyle w:val="Pidipagina"/>
    </w:pPr>
  </w:p>
  <w:p w14:paraId="1B4FBAA0" w14:textId="6107D0D9" w:rsidR="007A7FDB" w:rsidRDefault="004333C8">
    <w:pPr>
      <w:pStyle w:val="Pidipagina"/>
    </w:pPr>
    <w:r>
      <w:t xml:space="preserve">------- </w:t>
    </w:r>
    <w:r w:rsidR="007A7FDB">
      <w:t xml:space="preserve">Pag. </w:t>
    </w:r>
    <w:r w:rsidR="007A7FDB">
      <w:rPr>
        <w:b/>
        <w:bCs/>
      </w:rPr>
      <w:fldChar w:fldCharType="begin"/>
    </w:r>
    <w:r w:rsidR="007A7FDB">
      <w:rPr>
        <w:b/>
        <w:bCs/>
      </w:rPr>
      <w:instrText>PAGE  \* Arabic  \* MERGEFORMAT</w:instrText>
    </w:r>
    <w:r w:rsidR="007A7FDB">
      <w:rPr>
        <w:b/>
        <w:bCs/>
      </w:rPr>
      <w:fldChar w:fldCharType="separate"/>
    </w:r>
    <w:r w:rsidR="007A7FDB">
      <w:rPr>
        <w:b/>
        <w:bCs/>
      </w:rPr>
      <w:t>1</w:t>
    </w:r>
    <w:r w:rsidR="007A7FDB">
      <w:rPr>
        <w:b/>
        <w:bCs/>
      </w:rPr>
      <w:fldChar w:fldCharType="end"/>
    </w:r>
    <w:r w:rsidR="007A7FDB">
      <w:t xml:space="preserve"> di </w:t>
    </w:r>
    <w:r w:rsidR="007A7FDB">
      <w:rPr>
        <w:b/>
        <w:bCs/>
      </w:rPr>
      <w:fldChar w:fldCharType="begin"/>
    </w:r>
    <w:r w:rsidR="007A7FDB">
      <w:rPr>
        <w:b/>
        <w:bCs/>
      </w:rPr>
      <w:instrText>NUMPAGES  \* Arabic  \* MERGEFORMAT</w:instrText>
    </w:r>
    <w:r w:rsidR="007A7FDB">
      <w:rPr>
        <w:b/>
        <w:bCs/>
      </w:rPr>
      <w:fldChar w:fldCharType="separate"/>
    </w:r>
    <w:r w:rsidR="007A7FDB">
      <w:rPr>
        <w:b/>
        <w:bCs/>
      </w:rPr>
      <w:t>2</w:t>
    </w:r>
    <w:r w:rsidR="007A7FDB">
      <w:rPr>
        <w:b/>
        <w:bCs/>
      </w:rPr>
      <w:fldChar w:fldCharType="end"/>
    </w:r>
    <w:r>
      <w:rPr>
        <w:b/>
        <w:bCs/>
      </w:rPr>
      <w:t xml:space="preserve"> </w:t>
    </w:r>
    <w:r w:rsidRPr="004333C8">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CEC5F" w14:textId="77777777" w:rsidR="00EC4CC5" w:rsidRDefault="00EC4CC5">
      <w:r>
        <w:separator/>
      </w:r>
    </w:p>
  </w:footnote>
  <w:footnote w:type="continuationSeparator" w:id="0">
    <w:p w14:paraId="69C651E6" w14:textId="77777777" w:rsidR="00EC4CC5" w:rsidRDefault="00EC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0A07" w14:textId="33D215C0" w:rsidR="00B26F66" w:rsidRDefault="00DD5AE3" w:rsidP="009A1DA5">
    <w:pPr>
      <w:pStyle w:val="Intestazione"/>
      <w:tabs>
        <w:tab w:val="clear" w:pos="4819"/>
        <w:tab w:val="center" w:pos="3402"/>
      </w:tabs>
      <w:ind w:right="360"/>
    </w:pPr>
    <w:r>
      <w:rPr>
        <w:noProof/>
      </w:rPr>
      <w:drawing>
        <wp:anchor distT="0" distB="0" distL="114300" distR="114300" simplePos="0" relativeHeight="251674112" behindDoc="0" locked="0" layoutInCell="1" allowOverlap="1" wp14:anchorId="6CF2D280" wp14:editId="252F668F">
          <wp:simplePos x="0" y="0"/>
          <wp:positionH relativeFrom="column">
            <wp:posOffset>1752250</wp:posOffset>
          </wp:positionH>
          <wp:positionV relativeFrom="paragraph">
            <wp:posOffset>-167109</wp:posOffset>
          </wp:positionV>
          <wp:extent cx="1152525" cy="695325"/>
          <wp:effectExtent l="0" t="0" r="9525" b="9525"/>
          <wp:wrapSquare wrapText="bothSides"/>
          <wp:docPr id="69163016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95325"/>
                  </a:xfrm>
                  <a:prstGeom prst="rect">
                    <a:avLst/>
                  </a:prstGeom>
                  <a:noFill/>
                </pic:spPr>
              </pic:pic>
            </a:graphicData>
          </a:graphic>
        </wp:anchor>
      </w:drawing>
    </w:r>
    <w:r w:rsidR="00986219">
      <w:rPr>
        <w:noProof/>
        <w:lang w:eastAsia="it-IT"/>
      </w:rPr>
      <mc:AlternateContent>
        <mc:Choice Requires="wps">
          <w:drawing>
            <wp:anchor distT="0" distB="0" distL="114300" distR="114300" simplePos="0" relativeHeight="251673088" behindDoc="1" locked="0" layoutInCell="0" allowOverlap="1" wp14:anchorId="6740BD07" wp14:editId="39A0AE2E">
              <wp:simplePos x="0" y="0"/>
              <wp:positionH relativeFrom="column">
                <wp:posOffset>-973455</wp:posOffset>
              </wp:positionH>
              <wp:positionV relativeFrom="paragraph">
                <wp:posOffset>9486900</wp:posOffset>
              </wp:positionV>
              <wp:extent cx="7574915" cy="635"/>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B618C5" id="Line 3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72064" behindDoc="1" locked="0" layoutInCell="0" allowOverlap="1" wp14:anchorId="6446DF1E" wp14:editId="0DEA7BE3">
              <wp:simplePos x="0" y="0"/>
              <wp:positionH relativeFrom="column">
                <wp:posOffset>-972820</wp:posOffset>
              </wp:positionH>
              <wp:positionV relativeFrom="paragraph">
                <wp:posOffset>9126220</wp:posOffset>
              </wp:positionV>
              <wp:extent cx="7574915" cy="635"/>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109D784" id="Line 3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71040" behindDoc="1" locked="0" layoutInCell="0" allowOverlap="1" wp14:anchorId="779F5BD9" wp14:editId="3793905D">
              <wp:simplePos x="0" y="0"/>
              <wp:positionH relativeFrom="column">
                <wp:posOffset>-973455</wp:posOffset>
              </wp:positionH>
              <wp:positionV relativeFrom="paragraph">
                <wp:posOffset>8766810</wp:posOffset>
              </wp:positionV>
              <wp:extent cx="7574915" cy="635"/>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E2F412" id="Line 2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70016" behindDoc="1" locked="0" layoutInCell="0" allowOverlap="1" wp14:anchorId="3316156E" wp14:editId="7140E809">
              <wp:simplePos x="0" y="0"/>
              <wp:positionH relativeFrom="column">
                <wp:posOffset>-1009650</wp:posOffset>
              </wp:positionH>
              <wp:positionV relativeFrom="paragraph">
                <wp:posOffset>8406765</wp:posOffset>
              </wp:positionV>
              <wp:extent cx="7574915" cy="635"/>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421AA98" id="Line 2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68992" behindDoc="1" locked="0" layoutInCell="0" allowOverlap="1" wp14:anchorId="6212A19F" wp14:editId="7FCF3071">
              <wp:simplePos x="0" y="0"/>
              <wp:positionH relativeFrom="column">
                <wp:posOffset>-1009650</wp:posOffset>
              </wp:positionH>
              <wp:positionV relativeFrom="paragraph">
                <wp:posOffset>8046720</wp:posOffset>
              </wp:positionV>
              <wp:extent cx="7574915" cy="635"/>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1A60F3C" id="Line 2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67968" behindDoc="1" locked="0" layoutInCell="0" allowOverlap="1" wp14:anchorId="4A825D88" wp14:editId="064AF543">
              <wp:simplePos x="0" y="0"/>
              <wp:positionH relativeFrom="column">
                <wp:posOffset>-1009015</wp:posOffset>
              </wp:positionH>
              <wp:positionV relativeFrom="paragraph">
                <wp:posOffset>7686040</wp:posOffset>
              </wp:positionV>
              <wp:extent cx="7574915" cy="635"/>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7E59860" id="Line 2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66944" behindDoc="1" locked="0" layoutInCell="0" allowOverlap="1" wp14:anchorId="04AFD06D" wp14:editId="67DBAB34">
              <wp:simplePos x="0" y="0"/>
              <wp:positionH relativeFrom="column">
                <wp:posOffset>-1009650</wp:posOffset>
              </wp:positionH>
              <wp:positionV relativeFrom="paragraph">
                <wp:posOffset>7326630</wp:posOffset>
              </wp:positionV>
              <wp:extent cx="7574915" cy="635"/>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999DDF" id="Line 2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65920" behindDoc="1" locked="0" layoutInCell="0" allowOverlap="1" wp14:anchorId="7143E046" wp14:editId="53FFDD55">
              <wp:simplePos x="0" y="0"/>
              <wp:positionH relativeFrom="column">
                <wp:posOffset>-1009650</wp:posOffset>
              </wp:positionH>
              <wp:positionV relativeFrom="paragraph">
                <wp:posOffset>6966585</wp:posOffset>
              </wp:positionV>
              <wp:extent cx="7574915" cy="635"/>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759759D" id="Line 2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64896" behindDoc="1" locked="0" layoutInCell="0" allowOverlap="1" wp14:anchorId="19DAE21E" wp14:editId="7D216360">
              <wp:simplePos x="0" y="0"/>
              <wp:positionH relativeFrom="column">
                <wp:posOffset>-1009650</wp:posOffset>
              </wp:positionH>
              <wp:positionV relativeFrom="paragraph">
                <wp:posOffset>6606540</wp:posOffset>
              </wp:positionV>
              <wp:extent cx="7574915" cy="635"/>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B7043E" id="Line 2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63872" behindDoc="1" locked="0" layoutInCell="0" allowOverlap="1" wp14:anchorId="04EE48D9" wp14:editId="446D60C2">
              <wp:simplePos x="0" y="0"/>
              <wp:positionH relativeFrom="column">
                <wp:posOffset>-1009015</wp:posOffset>
              </wp:positionH>
              <wp:positionV relativeFrom="paragraph">
                <wp:posOffset>6245860</wp:posOffset>
              </wp:positionV>
              <wp:extent cx="7574915" cy="635"/>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D70AD9" id="Line 2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62848" behindDoc="1" locked="0" layoutInCell="0" allowOverlap="1" wp14:anchorId="3325C799" wp14:editId="4B66F93F">
              <wp:simplePos x="0" y="0"/>
              <wp:positionH relativeFrom="column">
                <wp:posOffset>-1009650</wp:posOffset>
              </wp:positionH>
              <wp:positionV relativeFrom="paragraph">
                <wp:posOffset>5886450</wp:posOffset>
              </wp:positionV>
              <wp:extent cx="7574915" cy="635"/>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1EEB344" id="Line 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61824" behindDoc="1" locked="0" layoutInCell="0" allowOverlap="1" wp14:anchorId="4874B65C" wp14:editId="4084C468">
              <wp:simplePos x="0" y="0"/>
              <wp:positionH relativeFrom="column">
                <wp:posOffset>-973455</wp:posOffset>
              </wp:positionH>
              <wp:positionV relativeFrom="paragraph">
                <wp:posOffset>6966585</wp:posOffset>
              </wp:positionV>
              <wp:extent cx="7574915" cy="635"/>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7693D0B" id="Line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60800" behindDoc="1" locked="0" layoutInCell="0" allowOverlap="1" wp14:anchorId="406FB395" wp14:editId="184920E4">
              <wp:simplePos x="0" y="0"/>
              <wp:positionH relativeFrom="column">
                <wp:posOffset>-973455</wp:posOffset>
              </wp:positionH>
              <wp:positionV relativeFrom="paragraph">
                <wp:posOffset>6606540</wp:posOffset>
              </wp:positionV>
              <wp:extent cx="7574915" cy="635"/>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95FEA0" id="Line 1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59776" behindDoc="1" locked="0" layoutInCell="0" allowOverlap="1" wp14:anchorId="487F826D" wp14:editId="5EBB60E5">
              <wp:simplePos x="0" y="0"/>
              <wp:positionH relativeFrom="column">
                <wp:posOffset>-972820</wp:posOffset>
              </wp:positionH>
              <wp:positionV relativeFrom="paragraph">
                <wp:posOffset>6245860</wp:posOffset>
              </wp:positionV>
              <wp:extent cx="7574915" cy="635"/>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A48284F"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58752" behindDoc="1" locked="0" layoutInCell="0" allowOverlap="1" wp14:anchorId="55810E1A" wp14:editId="5306DE46">
              <wp:simplePos x="0" y="0"/>
              <wp:positionH relativeFrom="column">
                <wp:posOffset>-973455</wp:posOffset>
              </wp:positionH>
              <wp:positionV relativeFrom="paragraph">
                <wp:posOffset>5886450</wp:posOffset>
              </wp:positionV>
              <wp:extent cx="7574915" cy="635"/>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A3E8CD"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57728" behindDoc="1" locked="0" layoutInCell="0" allowOverlap="1" wp14:anchorId="498A13AC" wp14:editId="51218B12">
              <wp:simplePos x="0" y="0"/>
              <wp:positionH relativeFrom="column">
                <wp:posOffset>-1009650</wp:posOffset>
              </wp:positionH>
              <wp:positionV relativeFrom="paragraph">
                <wp:posOffset>5526405</wp:posOffset>
              </wp:positionV>
              <wp:extent cx="757491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9D6DF2"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56704" behindDoc="1" locked="0" layoutInCell="0" allowOverlap="1" wp14:anchorId="0EE1065C" wp14:editId="69BDC293">
              <wp:simplePos x="0" y="0"/>
              <wp:positionH relativeFrom="column">
                <wp:posOffset>-1009650</wp:posOffset>
              </wp:positionH>
              <wp:positionV relativeFrom="paragraph">
                <wp:posOffset>5166360</wp:posOffset>
              </wp:positionV>
              <wp:extent cx="7574915" cy="635"/>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9DED2A9"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55680" behindDoc="1" locked="0" layoutInCell="0" allowOverlap="1" wp14:anchorId="2FDE625C" wp14:editId="01703EEA">
              <wp:simplePos x="0" y="0"/>
              <wp:positionH relativeFrom="column">
                <wp:posOffset>-1009015</wp:posOffset>
              </wp:positionH>
              <wp:positionV relativeFrom="paragraph">
                <wp:posOffset>4805680</wp:posOffset>
              </wp:positionV>
              <wp:extent cx="7574915" cy="635"/>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DD4DBF8"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54656" behindDoc="1" locked="0" layoutInCell="0" allowOverlap="1" wp14:anchorId="4A2A422B" wp14:editId="52393713">
              <wp:simplePos x="0" y="0"/>
              <wp:positionH relativeFrom="column">
                <wp:posOffset>-1009650</wp:posOffset>
              </wp:positionH>
              <wp:positionV relativeFrom="paragraph">
                <wp:posOffset>4446270</wp:posOffset>
              </wp:positionV>
              <wp:extent cx="7574915" cy="635"/>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C871847"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53632" behindDoc="1" locked="0" layoutInCell="0" allowOverlap="1" wp14:anchorId="7802B5D5" wp14:editId="1B0695BB">
              <wp:simplePos x="0" y="0"/>
              <wp:positionH relativeFrom="column">
                <wp:posOffset>-1009650</wp:posOffset>
              </wp:positionH>
              <wp:positionV relativeFrom="paragraph">
                <wp:posOffset>4086225</wp:posOffset>
              </wp:positionV>
              <wp:extent cx="7574915" cy="635"/>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F6480B"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52608" behindDoc="1" locked="0" layoutInCell="0" allowOverlap="1" wp14:anchorId="66AAE965" wp14:editId="45C8A5F3">
              <wp:simplePos x="0" y="0"/>
              <wp:positionH relativeFrom="column">
                <wp:posOffset>-1009650</wp:posOffset>
              </wp:positionH>
              <wp:positionV relativeFrom="paragraph">
                <wp:posOffset>3726180</wp:posOffset>
              </wp:positionV>
              <wp:extent cx="7574915" cy="635"/>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7BFD0D" id="Line 1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51584" behindDoc="1" locked="0" layoutInCell="0" allowOverlap="1" wp14:anchorId="3D934873" wp14:editId="564F3034">
              <wp:simplePos x="0" y="0"/>
              <wp:positionH relativeFrom="column">
                <wp:posOffset>-1009015</wp:posOffset>
              </wp:positionH>
              <wp:positionV relativeFrom="paragraph">
                <wp:posOffset>3365500</wp:posOffset>
              </wp:positionV>
              <wp:extent cx="7574915" cy="635"/>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F96A8B" id="Line 1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50560" behindDoc="1" locked="0" layoutInCell="0" allowOverlap="1" wp14:anchorId="36F91F38" wp14:editId="0E2F8981">
              <wp:simplePos x="0" y="0"/>
              <wp:positionH relativeFrom="column">
                <wp:posOffset>-1009650</wp:posOffset>
              </wp:positionH>
              <wp:positionV relativeFrom="paragraph">
                <wp:posOffset>3006090</wp:posOffset>
              </wp:positionV>
              <wp:extent cx="7574915" cy="635"/>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AF77B00" id="Line 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49536" behindDoc="1" locked="0" layoutInCell="0" allowOverlap="1" wp14:anchorId="50BACB64" wp14:editId="291997A4">
              <wp:simplePos x="0" y="0"/>
              <wp:positionH relativeFrom="column">
                <wp:posOffset>-1009650</wp:posOffset>
              </wp:positionH>
              <wp:positionV relativeFrom="paragraph">
                <wp:posOffset>2646045</wp:posOffset>
              </wp:positionV>
              <wp:extent cx="7574915" cy="635"/>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FD7C4F" id="Line 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48512" behindDoc="1" locked="0" layoutInCell="0" allowOverlap="1" wp14:anchorId="55DB4006" wp14:editId="57341107">
              <wp:simplePos x="0" y="0"/>
              <wp:positionH relativeFrom="column">
                <wp:posOffset>-1009650</wp:posOffset>
              </wp:positionH>
              <wp:positionV relativeFrom="paragraph">
                <wp:posOffset>2286000</wp:posOffset>
              </wp:positionV>
              <wp:extent cx="7574915" cy="635"/>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BFD163"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47488" behindDoc="1" locked="0" layoutInCell="0" allowOverlap="1" wp14:anchorId="037E1423" wp14:editId="16D726FC">
              <wp:simplePos x="0" y="0"/>
              <wp:positionH relativeFrom="column">
                <wp:posOffset>-1009015</wp:posOffset>
              </wp:positionH>
              <wp:positionV relativeFrom="paragraph">
                <wp:posOffset>1925320</wp:posOffset>
              </wp:positionV>
              <wp:extent cx="7574915" cy="635"/>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65DDE4F" id="Line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46464" behindDoc="1" locked="0" layoutInCell="0" allowOverlap="1" wp14:anchorId="56FF41BA" wp14:editId="19894E8B">
              <wp:simplePos x="0" y="0"/>
              <wp:positionH relativeFrom="column">
                <wp:posOffset>-1009650</wp:posOffset>
              </wp:positionH>
              <wp:positionV relativeFrom="paragraph">
                <wp:posOffset>1565910</wp:posOffset>
              </wp:positionV>
              <wp:extent cx="7574915" cy="63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F4BB31" id="Line 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45440" behindDoc="1" locked="0" layoutInCell="0" allowOverlap="1" wp14:anchorId="4396F965" wp14:editId="11EA7BCC">
              <wp:simplePos x="0" y="0"/>
              <wp:positionH relativeFrom="column">
                <wp:posOffset>-1009650</wp:posOffset>
              </wp:positionH>
              <wp:positionV relativeFrom="paragraph">
                <wp:posOffset>1205865</wp:posOffset>
              </wp:positionV>
              <wp:extent cx="7574915"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BE2ABD" id="Line 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44416" behindDoc="1" locked="0" layoutInCell="0" allowOverlap="1" wp14:anchorId="6B9C0E5C" wp14:editId="5CDFC3AD">
              <wp:simplePos x="0" y="0"/>
              <wp:positionH relativeFrom="column">
                <wp:posOffset>4824730</wp:posOffset>
              </wp:positionH>
              <wp:positionV relativeFrom="paragraph">
                <wp:posOffset>-414655</wp:posOffset>
              </wp:positionV>
              <wp:extent cx="635" cy="1067816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3765C1" id="Line 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43392" behindDoc="1" locked="0" layoutInCell="0" allowOverlap="1" wp14:anchorId="0F629F30" wp14:editId="5581B806">
              <wp:simplePos x="0" y="0"/>
              <wp:positionH relativeFrom="column">
                <wp:posOffset>-71755</wp:posOffset>
              </wp:positionH>
              <wp:positionV relativeFrom="paragraph">
                <wp:posOffset>-467995</wp:posOffset>
              </wp:positionV>
              <wp:extent cx="635" cy="1067752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2984DE" id="Line 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" o:allowincell="f" strokeweight=".09mm">
              <v:stroke joinstyle="miter"/>
            </v:line>
          </w:pict>
        </mc:Fallback>
      </mc:AlternateContent>
    </w:r>
    <w:r w:rsidR="00986219">
      <w:rPr>
        <w:noProof/>
        <w:lang w:eastAsia="it-IT"/>
      </w:rPr>
      <mc:AlternateContent>
        <mc:Choice Requires="wps">
          <w:drawing>
            <wp:anchor distT="0" distB="0" distL="114300" distR="114300" simplePos="0" relativeHeight="251642368" behindDoc="1" locked="0" layoutInCell="0" allowOverlap="1" wp14:anchorId="6C7D91DF" wp14:editId="24666F71">
              <wp:simplePos x="0" y="0"/>
              <wp:positionH relativeFrom="column">
                <wp:posOffset>-1009015</wp:posOffset>
              </wp:positionH>
              <wp:positionV relativeFrom="paragraph">
                <wp:posOffset>845185</wp:posOffset>
              </wp:positionV>
              <wp:extent cx="75749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B9DCF7" id="Line 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" o:allowincell="f" strokeweight=".09mm">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pPr>
    </w:lvl>
    <w:lvl w:ilvl="1">
      <w:start w:val="1"/>
      <w:numFmt w:val="none"/>
      <w:pStyle w:val="Titolo2"/>
      <w:suff w:val="nothing"/>
      <w:lvlText w:val=""/>
      <w:lvlJc w:val="left"/>
      <w:pPr>
        <w:tabs>
          <w:tab w:val="num" w:pos="0"/>
        </w:tabs>
      </w:pPr>
    </w:lvl>
    <w:lvl w:ilvl="2">
      <w:start w:val="1"/>
      <w:numFmt w:val="none"/>
      <w:pStyle w:val="Titolo3"/>
      <w:suff w:val="nothing"/>
      <w:lvlText w:val=""/>
      <w:lvlJc w:val="left"/>
      <w:pPr>
        <w:tabs>
          <w:tab w:val="num" w:pos="0"/>
        </w:tabs>
      </w:pPr>
    </w:lvl>
    <w:lvl w:ilvl="3">
      <w:start w:val="1"/>
      <w:numFmt w:val="none"/>
      <w:pStyle w:val="Titolo4"/>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itolo6"/>
      <w:suff w:val="nothing"/>
      <w:lvlText w:val=""/>
      <w:lvlJc w:val="left"/>
      <w:pPr>
        <w:tabs>
          <w:tab w:val="num" w:pos="0"/>
        </w:tabs>
      </w:pPr>
    </w:lvl>
    <w:lvl w:ilvl="6">
      <w:start w:val="1"/>
      <w:numFmt w:val="none"/>
      <w:pStyle w:val="Titolo7"/>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4"/>
    <w:multiLevelType w:val="singleLevel"/>
    <w:tmpl w:val="00000004"/>
    <w:name w:val="WW8Num8"/>
    <w:lvl w:ilvl="0">
      <w:start w:val="1"/>
      <w:numFmt w:val="bullet"/>
      <w:lvlText w:val=""/>
      <w:lvlJc w:val="left"/>
      <w:pPr>
        <w:tabs>
          <w:tab w:val="num" w:pos="720"/>
        </w:tabs>
      </w:pPr>
      <w:rPr>
        <w:rFonts w:ascii="Symbol" w:hAnsi="Symbol"/>
      </w:rPr>
    </w:lvl>
  </w:abstractNum>
  <w:abstractNum w:abstractNumId="2" w15:restartNumberingAfterBreak="0">
    <w:nsid w:val="0445743D"/>
    <w:multiLevelType w:val="hybridMultilevel"/>
    <w:tmpl w:val="101C53AC"/>
    <w:lvl w:ilvl="0" w:tplc="0ABAF8CA">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3843BB"/>
    <w:multiLevelType w:val="multilevel"/>
    <w:tmpl w:val="4E62913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B6A14E3"/>
    <w:multiLevelType w:val="hybridMultilevel"/>
    <w:tmpl w:val="AD66B740"/>
    <w:lvl w:ilvl="0" w:tplc="FFFFFFFF">
      <w:start w:val="1"/>
      <w:numFmt w:val="bullet"/>
      <w:lvlText w:val=""/>
      <w:lvlJc w:val="left"/>
      <w:pPr>
        <w:tabs>
          <w:tab w:val="num" w:pos="720"/>
        </w:tabs>
        <w:ind w:left="720" w:hanging="360"/>
      </w:pPr>
      <w:rPr>
        <w:rFonts w:ascii="Symbol" w:hAnsi="Symbol" w:hint="default"/>
      </w:rPr>
    </w:lvl>
    <w:lvl w:ilvl="1" w:tplc="E490FE64">
      <w:numFmt w:val="bullet"/>
      <w:lvlText w:val="-"/>
      <w:lvlJc w:val="left"/>
      <w:pPr>
        <w:tabs>
          <w:tab w:val="num" w:pos="1440"/>
        </w:tabs>
        <w:ind w:left="1440" w:hanging="360"/>
      </w:pPr>
      <w:rPr>
        <w:rFonts w:ascii="Times New Roman" w:eastAsia="Times New Roman" w:hAnsi="Times New Roman" w:cs="Times New Roman" w:hint="default"/>
      </w:rPr>
    </w:lvl>
    <w:lvl w:ilvl="2" w:tplc="04100017">
      <w:start w:val="1"/>
      <w:numFmt w:val="lowerLetter"/>
      <w:lvlText w:val="%3)"/>
      <w:lvlJc w:val="left"/>
      <w:pPr>
        <w:tabs>
          <w:tab w:val="num" w:pos="2160"/>
        </w:tabs>
        <w:ind w:left="2160" w:hanging="360"/>
      </w:pPr>
      <w:rPr>
        <w:rFonts w:hint="default"/>
      </w:rPr>
    </w:lvl>
    <w:lvl w:ilvl="3" w:tplc="BA524A34">
      <w:numFmt w:val="bullet"/>
      <w:lvlText w:val="•"/>
      <w:lvlJc w:val="left"/>
      <w:pPr>
        <w:ind w:left="3084" w:hanging="564"/>
      </w:pPr>
      <w:rPr>
        <w:rFonts w:ascii="Arial" w:eastAsia="Times New Roman" w:hAnsi="Arial"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0516B"/>
    <w:multiLevelType w:val="hybridMultilevel"/>
    <w:tmpl w:val="75EAFE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A0553C"/>
    <w:multiLevelType w:val="multilevel"/>
    <w:tmpl w:val="49F81D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F28372F"/>
    <w:multiLevelType w:val="multilevel"/>
    <w:tmpl w:val="84AAD4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0D15287"/>
    <w:multiLevelType w:val="hybridMultilevel"/>
    <w:tmpl w:val="777C760C"/>
    <w:lvl w:ilvl="0" w:tplc="FFFFFFFF">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ind w:left="2880" w:hanging="360"/>
      </w:pPr>
      <w:rPr>
        <w:rFonts w:ascii="Symbol" w:hAnsi="Symbol" w:hint="default"/>
      </w:rPr>
    </w:lvl>
    <w:lvl w:ilvl="2" w:tplc="FFFFFFFF">
      <w:start w:val="1"/>
      <w:numFmt w:val="lowerLetter"/>
      <w:lvlText w:val="%3)"/>
      <w:lvlJc w:val="left"/>
      <w:pPr>
        <w:tabs>
          <w:tab w:val="num" w:pos="2160"/>
        </w:tabs>
        <w:ind w:left="2160" w:hanging="360"/>
      </w:pPr>
      <w:rPr>
        <w:rFonts w:hint="default"/>
      </w:rPr>
    </w:lvl>
    <w:lvl w:ilvl="3" w:tplc="FFFFFFFF">
      <w:numFmt w:val="bullet"/>
      <w:lvlText w:val="•"/>
      <w:lvlJc w:val="left"/>
      <w:pPr>
        <w:ind w:left="3084" w:hanging="564"/>
      </w:pPr>
      <w:rPr>
        <w:rFonts w:ascii="Arial" w:eastAsia="Times New Roman" w:hAnsi="Arial"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3363E"/>
    <w:multiLevelType w:val="hybridMultilevel"/>
    <w:tmpl w:val="96F6D628"/>
    <w:lvl w:ilvl="0" w:tplc="EB966B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4E2505A"/>
    <w:multiLevelType w:val="hybridMultilevel"/>
    <w:tmpl w:val="69D467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566763"/>
    <w:multiLevelType w:val="hybridMultilevel"/>
    <w:tmpl w:val="9E4073E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1AD21192"/>
    <w:multiLevelType w:val="hybridMultilevel"/>
    <w:tmpl w:val="BC5CA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C15058E"/>
    <w:multiLevelType w:val="multilevel"/>
    <w:tmpl w:val="F2AC4C64"/>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140FC6"/>
    <w:multiLevelType w:val="hybridMultilevel"/>
    <w:tmpl w:val="7F52D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955DFB"/>
    <w:multiLevelType w:val="hybridMultilevel"/>
    <w:tmpl w:val="25D24BE6"/>
    <w:lvl w:ilvl="0" w:tplc="F8404FD6">
      <w:start w:val="6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B2442F"/>
    <w:multiLevelType w:val="hybridMultilevel"/>
    <w:tmpl w:val="2744D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7F9279C"/>
    <w:multiLevelType w:val="hybridMultilevel"/>
    <w:tmpl w:val="940C2F56"/>
    <w:lvl w:ilvl="0" w:tplc="FFFFFFFF">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8F6251F"/>
    <w:multiLevelType w:val="singleLevel"/>
    <w:tmpl w:val="0ABAF8CA"/>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2E5079F7"/>
    <w:multiLevelType w:val="hybridMultilevel"/>
    <w:tmpl w:val="A5AC6A70"/>
    <w:lvl w:ilvl="0" w:tplc="72A4863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0421DC7"/>
    <w:multiLevelType w:val="hybridMultilevel"/>
    <w:tmpl w:val="8B7C8C1E"/>
    <w:lvl w:ilvl="0" w:tplc="9050E76C">
      <w:numFmt w:val="bullet"/>
      <w:lvlText w:val="-"/>
      <w:lvlJc w:val="left"/>
      <w:pPr>
        <w:tabs>
          <w:tab w:val="num" w:pos="720"/>
        </w:tabs>
        <w:ind w:left="720" w:hanging="360"/>
      </w:pPr>
      <w:rPr>
        <w:rFonts w:ascii="Times New Roman" w:eastAsia="Times New Roman" w:hAnsi="Times New Roman" w:cs="Times New Roman" w:hint="default"/>
      </w:rPr>
    </w:lvl>
    <w:lvl w:ilvl="1" w:tplc="DE9A43A2" w:tentative="1">
      <w:start w:val="1"/>
      <w:numFmt w:val="bullet"/>
      <w:lvlText w:val="o"/>
      <w:lvlJc w:val="left"/>
      <w:pPr>
        <w:tabs>
          <w:tab w:val="num" w:pos="1440"/>
        </w:tabs>
        <w:ind w:left="1440" w:hanging="360"/>
      </w:pPr>
      <w:rPr>
        <w:rFonts w:ascii="Courier New" w:hAnsi="Courier New" w:hint="default"/>
      </w:rPr>
    </w:lvl>
    <w:lvl w:ilvl="2" w:tplc="15C8061A" w:tentative="1">
      <w:start w:val="1"/>
      <w:numFmt w:val="bullet"/>
      <w:lvlText w:val=""/>
      <w:lvlJc w:val="left"/>
      <w:pPr>
        <w:tabs>
          <w:tab w:val="num" w:pos="2160"/>
        </w:tabs>
        <w:ind w:left="2160" w:hanging="360"/>
      </w:pPr>
      <w:rPr>
        <w:rFonts w:ascii="Wingdings" w:hAnsi="Wingdings" w:hint="default"/>
      </w:rPr>
    </w:lvl>
    <w:lvl w:ilvl="3" w:tplc="7BB40B74" w:tentative="1">
      <w:start w:val="1"/>
      <w:numFmt w:val="bullet"/>
      <w:lvlText w:val=""/>
      <w:lvlJc w:val="left"/>
      <w:pPr>
        <w:tabs>
          <w:tab w:val="num" w:pos="2880"/>
        </w:tabs>
        <w:ind w:left="2880" w:hanging="360"/>
      </w:pPr>
      <w:rPr>
        <w:rFonts w:ascii="Symbol" w:hAnsi="Symbol" w:hint="default"/>
      </w:rPr>
    </w:lvl>
    <w:lvl w:ilvl="4" w:tplc="E0FE31A8" w:tentative="1">
      <w:start w:val="1"/>
      <w:numFmt w:val="bullet"/>
      <w:lvlText w:val="o"/>
      <w:lvlJc w:val="left"/>
      <w:pPr>
        <w:tabs>
          <w:tab w:val="num" w:pos="3600"/>
        </w:tabs>
        <w:ind w:left="3600" w:hanging="360"/>
      </w:pPr>
      <w:rPr>
        <w:rFonts w:ascii="Courier New" w:hAnsi="Courier New" w:hint="default"/>
      </w:rPr>
    </w:lvl>
    <w:lvl w:ilvl="5" w:tplc="6682135C" w:tentative="1">
      <w:start w:val="1"/>
      <w:numFmt w:val="bullet"/>
      <w:lvlText w:val=""/>
      <w:lvlJc w:val="left"/>
      <w:pPr>
        <w:tabs>
          <w:tab w:val="num" w:pos="4320"/>
        </w:tabs>
        <w:ind w:left="4320" w:hanging="360"/>
      </w:pPr>
      <w:rPr>
        <w:rFonts w:ascii="Wingdings" w:hAnsi="Wingdings" w:hint="default"/>
      </w:rPr>
    </w:lvl>
    <w:lvl w:ilvl="6" w:tplc="36B2C42C" w:tentative="1">
      <w:start w:val="1"/>
      <w:numFmt w:val="bullet"/>
      <w:lvlText w:val=""/>
      <w:lvlJc w:val="left"/>
      <w:pPr>
        <w:tabs>
          <w:tab w:val="num" w:pos="5040"/>
        </w:tabs>
        <w:ind w:left="5040" w:hanging="360"/>
      </w:pPr>
      <w:rPr>
        <w:rFonts w:ascii="Symbol" w:hAnsi="Symbol" w:hint="default"/>
      </w:rPr>
    </w:lvl>
    <w:lvl w:ilvl="7" w:tplc="49A0EE10" w:tentative="1">
      <w:start w:val="1"/>
      <w:numFmt w:val="bullet"/>
      <w:lvlText w:val="o"/>
      <w:lvlJc w:val="left"/>
      <w:pPr>
        <w:tabs>
          <w:tab w:val="num" w:pos="5760"/>
        </w:tabs>
        <w:ind w:left="5760" w:hanging="360"/>
      </w:pPr>
      <w:rPr>
        <w:rFonts w:ascii="Courier New" w:hAnsi="Courier New" w:hint="default"/>
      </w:rPr>
    </w:lvl>
    <w:lvl w:ilvl="8" w:tplc="69C2D8A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E73C9D"/>
    <w:multiLevelType w:val="multilevel"/>
    <w:tmpl w:val="AB9AE56C"/>
    <w:styleLink w:val="Elencocorrente1"/>
    <w:lvl w:ilvl="0">
      <w:start w:val="1"/>
      <w:numFmt w:val="decimal"/>
      <w:lvlText w:val="ART.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1A7D79"/>
    <w:multiLevelType w:val="hybridMultilevel"/>
    <w:tmpl w:val="C5C6C572"/>
    <w:lvl w:ilvl="0" w:tplc="6D26C3CE">
      <w:start w:val="2"/>
      <w:numFmt w:val="decimal"/>
      <w:lvlText w:val="%1."/>
      <w:lvlJc w:val="left"/>
      <w:pPr>
        <w:tabs>
          <w:tab w:val="num" w:pos="360"/>
        </w:tabs>
        <w:ind w:left="360" w:hanging="360"/>
      </w:pPr>
      <w:rPr>
        <w:rFonts w:hint="default"/>
      </w:rPr>
    </w:lvl>
    <w:lvl w:ilvl="1" w:tplc="334C5ED2" w:tentative="1">
      <w:start w:val="1"/>
      <w:numFmt w:val="lowerLetter"/>
      <w:lvlText w:val="%2."/>
      <w:lvlJc w:val="left"/>
      <w:pPr>
        <w:tabs>
          <w:tab w:val="num" w:pos="1440"/>
        </w:tabs>
        <w:ind w:left="1440" w:hanging="360"/>
      </w:pPr>
    </w:lvl>
    <w:lvl w:ilvl="2" w:tplc="28BC01A0" w:tentative="1">
      <w:start w:val="1"/>
      <w:numFmt w:val="lowerRoman"/>
      <w:lvlText w:val="%3."/>
      <w:lvlJc w:val="right"/>
      <w:pPr>
        <w:tabs>
          <w:tab w:val="num" w:pos="2160"/>
        </w:tabs>
        <w:ind w:left="2160" w:hanging="180"/>
      </w:pPr>
    </w:lvl>
    <w:lvl w:ilvl="3" w:tplc="966C31BA" w:tentative="1">
      <w:start w:val="1"/>
      <w:numFmt w:val="decimal"/>
      <w:lvlText w:val="%4."/>
      <w:lvlJc w:val="left"/>
      <w:pPr>
        <w:tabs>
          <w:tab w:val="num" w:pos="2880"/>
        </w:tabs>
        <w:ind w:left="2880" w:hanging="360"/>
      </w:pPr>
    </w:lvl>
    <w:lvl w:ilvl="4" w:tplc="2DB04220" w:tentative="1">
      <w:start w:val="1"/>
      <w:numFmt w:val="lowerLetter"/>
      <w:lvlText w:val="%5."/>
      <w:lvlJc w:val="left"/>
      <w:pPr>
        <w:tabs>
          <w:tab w:val="num" w:pos="3600"/>
        </w:tabs>
        <w:ind w:left="3600" w:hanging="360"/>
      </w:pPr>
    </w:lvl>
    <w:lvl w:ilvl="5" w:tplc="476C6F9C" w:tentative="1">
      <w:start w:val="1"/>
      <w:numFmt w:val="lowerRoman"/>
      <w:lvlText w:val="%6."/>
      <w:lvlJc w:val="right"/>
      <w:pPr>
        <w:tabs>
          <w:tab w:val="num" w:pos="4320"/>
        </w:tabs>
        <w:ind w:left="4320" w:hanging="180"/>
      </w:pPr>
    </w:lvl>
    <w:lvl w:ilvl="6" w:tplc="38160B32" w:tentative="1">
      <w:start w:val="1"/>
      <w:numFmt w:val="decimal"/>
      <w:lvlText w:val="%7."/>
      <w:lvlJc w:val="left"/>
      <w:pPr>
        <w:tabs>
          <w:tab w:val="num" w:pos="5040"/>
        </w:tabs>
        <w:ind w:left="5040" w:hanging="360"/>
      </w:pPr>
    </w:lvl>
    <w:lvl w:ilvl="7" w:tplc="F6DC05C0" w:tentative="1">
      <w:start w:val="1"/>
      <w:numFmt w:val="lowerLetter"/>
      <w:lvlText w:val="%8."/>
      <w:lvlJc w:val="left"/>
      <w:pPr>
        <w:tabs>
          <w:tab w:val="num" w:pos="5760"/>
        </w:tabs>
        <w:ind w:left="5760" w:hanging="360"/>
      </w:pPr>
    </w:lvl>
    <w:lvl w:ilvl="8" w:tplc="D1B0C7C6" w:tentative="1">
      <w:start w:val="1"/>
      <w:numFmt w:val="lowerRoman"/>
      <w:lvlText w:val="%9."/>
      <w:lvlJc w:val="right"/>
      <w:pPr>
        <w:tabs>
          <w:tab w:val="num" w:pos="6480"/>
        </w:tabs>
        <w:ind w:left="6480" w:hanging="180"/>
      </w:pPr>
    </w:lvl>
  </w:abstractNum>
  <w:abstractNum w:abstractNumId="23" w15:restartNumberingAfterBreak="0">
    <w:nsid w:val="31A712B8"/>
    <w:multiLevelType w:val="hybridMultilevel"/>
    <w:tmpl w:val="A69E8664"/>
    <w:lvl w:ilvl="0" w:tplc="B46285A6">
      <w:start w:val="1"/>
      <w:numFmt w:val="bullet"/>
      <w:lvlText w:val=""/>
      <w:lvlJc w:val="left"/>
      <w:pPr>
        <w:tabs>
          <w:tab w:val="num" w:pos="720"/>
        </w:tabs>
        <w:ind w:left="720" w:hanging="360"/>
      </w:pPr>
      <w:rPr>
        <w:rFonts w:ascii="Symbol" w:hAnsi="Symbol" w:hint="default"/>
      </w:rPr>
    </w:lvl>
    <w:lvl w:ilvl="1" w:tplc="DC006948" w:tentative="1">
      <w:start w:val="1"/>
      <w:numFmt w:val="bullet"/>
      <w:lvlText w:val="o"/>
      <w:lvlJc w:val="left"/>
      <w:pPr>
        <w:tabs>
          <w:tab w:val="num" w:pos="1440"/>
        </w:tabs>
        <w:ind w:left="1440" w:hanging="360"/>
      </w:pPr>
      <w:rPr>
        <w:rFonts w:ascii="Courier New" w:hAnsi="Courier New" w:hint="default"/>
      </w:rPr>
    </w:lvl>
    <w:lvl w:ilvl="2" w:tplc="8F506DD0" w:tentative="1">
      <w:start w:val="1"/>
      <w:numFmt w:val="bullet"/>
      <w:lvlText w:val=""/>
      <w:lvlJc w:val="left"/>
      <w:pPr>
        <w:tabs>
          <w:tab w:val="num" w:pos="2160"/>
        </w:tabs>
        <w:ind w:left="2160" w:hanging="360"/>
      </w:pPr>
      <w:rPr>
        <w:rFonts w:ascii="Wingdings" w:hAnsi="Wingdings" w:hint="default"/>
      </w:rPr>
    </w:lvl>
    <w:lvl w:ilvl="3" w:tplc="635AD270" w:tentative="1">
      <w:start w:val="1"/>
      <w:numFmt w:val="bullet"/>
      <w:lvlText w:val=""/>
      <w:lvlJc w:val="left"/>
      <w:pPr>
        <w:tabs>
          <w:tab w:val="num" w:pos="2880"/>
        </w:tabs>
        <w:ind w:left="2880" w:hanging="360"/>
      </w:pPr>
      <w:rPr>
        <w:rFonts w:ascii="Symbol" w:hAnsi="Symbol" w:hint="default"/>
      </w:rPr>
    </w:lvl>
    <w:lvl w:ilvl="4" w:tplc="8ADECC98" w:tentative="1">
      <w:start w:val="1"/>
      <w:numFmt w:val="bullet"/>
      <w:lvlText w:val="o"/>
      <w:lvlJc w:val="left"/>
      <w:pPr>
        <w:tabs>
          <w:tab w:val="num" w:pos="3600"/>
        </w:tabs>
        <w:ind w:left="3600" w:hanging="360"/>
      </w:pPr>
      <w:rPr>
        <w:rFonts w:ascii="Courier New" w:hAnsi="Courier New" w:hint="default"/>
      </w:rPr>
    </w:lvl>
    <w:lvl w:ilvl="5" w:tplc="7E702236" w:tentative="1">
      <w:start w:val="1"/>
      <w:numFmt w:val="bullet"/>
      <w:lvlText w:val=""/>
      <w:lvlJc w:val="left"/>
      <w:pPr>
        <w:tabs>
          <w:tab w:val="num" w:pos="4320"/>
        </w:tabs>
        <w:ind w:left="4320" w:hanging="360"/>
      </w:pPr>
      <w:rPr>
        <w:rFonts w:ascii="Wingdings" w:hAnsi="Wingdings" w:hint="default"/>
      </w:rPr>
    </w:lvl>
    <w:lvl w:ilvl="6" w:tplc="F0E4E85C" w:tentative="1">
      <w:start w:val="1"/>
      <w:numFmt w:val="bullet"/>
      <w:lvlText w:val=""/>
      <w:lvlJc w:val="left"/>
      <w:pPr>
        <w:tabs>
          <w:tab w:val="num" w:pos="5040"/>
        </w:tabs>
        <w:ind w:left="5040" w:hanging="360"/>
      </w:pPr>
      <w:rPr>
        <w:rFonts w:ascii="Symbol" w:hAnsi="Symbol" w:hint="default"/>
      </w:rPr>
    </w:lvl>
    <w:lvl w:ilvl="7" w:tplc="CBC4BFA8" w:tentative="1">
      <w:start w:val="1"/>
      <w:numFmt w:val="bullet"/>
      <w:lvlText w:val="o"/>
      <w:lvlJc w:val="left"/>
      <w:pPr>
        <w:tabs>
          <w:tab w:val="num" w:pos="5760"/>
        </w:tabs>
        <w:ind w:left="5760" w:hanging="360"/>
      </w:pPr>
      <w:rPr>
        <w:rFonts w:ascii="Courier New" w:hAnsi="Courier New" w:hint="default"/>
      </w:rPr>
    </w:lvl>
    <w:lvl w:ilvl="8" w:tplc="01A0A9D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CC2ED0"/>
    <w:multiLevelType w:val="hybridMultilevel"/>
    <w:tmpl w:val="17C088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6DD7BFD"/>
    <w:multiLevelType w:val="hybridMultilevel"/>
    <w:tmpl w:val="9E4073E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36EE0BDC"/>
    <w:multiLevelType w:val="hybridMultilevel"/>
    <w:tmpl w:val="4D8096F0"/>
    <w:lvl w:ilvl="0" w:tplc="9CF4A382">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38CE728D"/>
    <w:multiLevelType w:val="hybridMultilevel"/>
    <w:tmpl w:val="276005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A1A2CD5"/>
    <w:multiLevelType w:val="hybridMultilevel"/>
    <w:tmpl w:val="7C86AFC0"/>
    <w:lvl w:ilvl="0" w:tplc="F5FC6A64">
      <w:start w:val="8"/>
      <w:numFmt w:val="decimal"/>
      <w:lvlText w:val="ART. %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C8863AC"/>
    <w:multiLevelType w:val="hybridMultilevel"/>
    <w:tmpl w:val="69BCAC16"/>
    <w:lvl w:ilvl="0" w:tplc="FFFFFFFF">
      <w:start w:val="1"/>
      <w:numFmt w:val="decimal"/>
      <w:lvlText w:val="ART.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D7A2BE4"/>
    <w:multiLevelType w:val="hybridMultilevel"/>
    <w:tmpl w:val="838AE6BA"/>
    <w:lvl w:ilvl="0" w:tplc="E490FE6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F0D1C10"/>
    <w:multiLevelType w:val="hybridMultilevel"/>
    <w:tmpl w:val="9E4073E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3FB9562B"/>
    <w:multiLevelType w:val="hybridMultilevel"/>
    <w:tmpl w:val="FA24F80E"/>
    <w:lvl w:ilvl="0" w:tplc="F850C282">
      <w:start w:val="1"/>
      <w:numFmt w:val="decimal"/>
      <w:lvlText w:val="%1."/>
      <w:lvlJc w:val="left"/>
      <w:pPr>
        <w:tabs>
          <w:tab w:val="num" w:pos="720"/>
        </w:tabs>
        <w:ind w:left="720" w:hanging="360"/>
      </w:pPr>
      <w:rPr>
        <w:rFonts w:hint="default"/>
        <w:b/>
        <w:bCs/>
      </w:r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40C0489B"/>
    <w:multiLevelType w:val="hybridMultilevel"/>
    <w:tmpl w:val="49BAD4BA"/>
    <w:lvl w:ilvl="0" w:tplc="D544431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43E15265"/>
    <w:multiLevelType w:val="hybridMultilevel"/>
    <w:tmpl w:val="6166E266"/>
    <w:lvl w:ilvl="0" w:tplc="112ABB1A">
      <w:start w:val="1"/>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917464E"/>
    <w:multiLevelType w:val="hybridMultilevel"/>
    <w:tmpl w:val="A8B233BA"/>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4EEF716F"/>
    <w:multiLevelType w:val="hybridMultilevel"/>
    <w:tmpl w:val="84AAD4CA"/>
    <w:lvl w:ilvl="0" w:tplc="40CAF73A">
      <w:start w:val="1"/>
      <w:numFmt w:val="decimal"/>
      <w:lvlText w:val="%1."/>
      <w:lvlJc w:val="left"/>
      <w:pPr>
        <w:tabs>
          <w:tab w:val="num" w:pos="720"/>
        </w:tabs>
        <w:ind w:left="720" w:hanging="360"/>
      </w:pPr>
      <w:rPr>
        <w:rFonts w:hint="default"/>
      </w:rPr>
    </w:lvl>
    <w:lvl w:ilvl="1" w:tplc="00CCF23E" w:tentative="1">
      <w:start w:val="1"/>
      <w:numFmt w:val="lowerLetter"/>
      <w:lvlText w:val="%2."/>
      <w:lvlJc w:val="left"/>
      <w:pPr>
        <w:tabs>
          <w:tab w:val="num" w:pos="1440"/>
        </w:tabs>
        <w:ind w:left="1440" w:hanging="360"/>
      </w:pPr>
    </w:lvl>
    <w:lvl w:ilvl="2" w:tplc="F3B61D4C" w:tentative="1">
      <w:start w:val="1"/>
      <w:numFmt w:val="lowerRoman"/>
      <w:lvlText w:val="%3."/>
      <w:lvlJc w:val="right"/>
      <w:pPr>
        <w:tabs>
          <w:tab w:val="num" w:pos="2160"/>
        </w:tabs>
        <w:ind w:left="2160" w:hanging="180"/>
      </w:pPr>
    </w:lvl>
    <w:lvl w:ilvl="3" w:tplc="5A8C268E" w:tentative="1">
      <w:start w:val="1"/>
      <w:numFmt w:val="decimal"/>
      <w:lvlText w:val="%4."/>
      <w:lvlJc w:val="left"/>
      <w:pPr>
        <w:tabs>
          <w:tab w:val="num" w:pos="2880"/>
        </w:tabs>
        <w:ind w:left="2880" w:hanging="360"/>
      </w:pPr>
    </w:lvl>
    <w:lvl w:ilvl="4" w:tplc="577C85AC" w:tentative="1">
      <w:start w:val="1"/>
      <w:numFmt w:val="lowerLetter"/>
      <w:lvlText w:val="%5."/>
      <w:lvlJc w:val="left"/>
      <w:pPr>
        <w:tabs>
          <w:tab w:val="num" w:pos="3600"/>
        </w:tabs>
        <w:ind w:left="3600" w:hanging="360"/>
      </w:pPr>
    </w:lvl>
    <w:lvl w:ilvl="5" w:tplc="A5DC876C" w:tentative="1">
      <w:start w:val="1"/>
      <w:numFmt w:val="lowerRoman"/>
      <w:lvlText w:val="%6."/>
      <w:lvlJc w:val="right"/>
      <w:pPr>
        <w:tabs>
          <w:tab w:val="num" w:pos="4320"/>
        </w:tabs>
        <w:ind w:left="4320" w:hanging="180"/>
      </w:pPr>
    </w:lvl>
    <w:lvl w:ilvl="6" w:tplc="E2E29C54" w:tentative="1">
      <w:start w:val="1"/>
      <w:numFmt w:val="decimal"/>
      <w:lvlText w:val="%7."/>
      <w:lvlJc w:val="left"/>
      <w:pPr>
        <w:tabs>
          <w:tab w:val="num" w:pos="5040"/>
        </w:tabs>
        <w:ind w:left="5040" w:hanging="360"/>
      </w:pPr>
    </w:lvl>
    <w:lvl w:ilvl="7" w:tplc="F2C07492" w:tentative="1">
      <w:start w:val="1"/>
      <w:numFmt w:val="lowerLetter"/>
      <w:lvlText w:val="%8."/>
      <w:lvlJc w:val="left"/>
      <w:pPr>
        <w:tabs>
          <w:tab w:val="num" w:pos="5760"/>
        </w:tabs>
        <w:ind w:left="5760" w:hanging="360"/>
      </w:pPr>
    </w:lvl>
    <w:lvl w:ilvl="8" w:tplc="6E58C3E6" w:tentative="1">
      <w:start w:val="1"/>
      <w:numFmt w:val="lowerRoman"/>
      <w:lvlText w:val="%9."/>
      <w:lvlJc w:val="right"/>
      <w:pPr>
        <w:tabs>
          <w:tab w:val="num" w:pos="6480"/>
        </w:tabs>
        <w:ind w:left="6480" w:hanging="180"/>
      </w:pPr>
    </w:lvl>
  </w:abstractNum>
  <w:abstractNum w:abstractNumId="37" w15:restartNumberingAfterBreak="0">
    <w:nsid w:val="580C09F7"/>
    <w:multiLevelType w:val="hybridMultilevel"/>
    <w:tmpl w:val="F9EA07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FD82330"/>
    <w:multiLevelType w:val="hybridMultilevel"/>
    <w:tmpl w:val="A14EC6FA"/>
    <w:lvl w:ilvl="0" w:tplc="04100019">
      <w:start w:val="1"/>
      <w:numFmt w:val="lowerLetter"/>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4ED1FF9"/>
    <w:multiLevelType w:val="hybridMultilevel"/>
    <w:tmpl w:val="9056C592"/>
    <w:lvl w:ilvl="0" w:tplc="FFFFFFFF">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ind w:left="2880" w:hanging="360"/>
      </w:pPr>
      <w:rPr>
        <w:rFonts w:ascii="Symbol" w:hAnsi="Symbol" w:hint="default"/>
      </w:rPr>
    </w:lvl>
    <w:lvl w:ilvl="2" w:tplc="FFFFFFFF">
      <w:start w:val="1"/>
      <w:numFmt w:val="lowerLetter"/>
      <w:lvlText w:val="%3)"/>
      <w:lvlJc w:val="left"/>
      <w:pPr>
        <w:tabs>
          <w:tab w:val="num" w:pos="2160"/>
        </w:tabs>
        <w:ind w:left="2160" w:hanging="360"/>
      </w:pPr>
      <w:rPr>
        <w:rFonts w:hint="default"/>
      </w:rPr>
    </w:lvl>
    <w:lvl w:ilvl="3" w:tplc="FFFFFFFF">
      <w:numFmt w:val="bullet"/>
      <w:lvlText w:val="•"/>
      <w:lvlJc w:val="left"/>
      <w:pPr>
        <w:ind w:left="3084" w:hanging="564"/>
      </w:pPr>
      <w:rPr>
        <w:rFonts w:ascii="Arial" w:eastAsia="Times New Roman" w:hAnsi="Arial"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CC6D2D"/>
    <w:multiLevelType w:val="hybridMultilevel"/>
    <w:tmpl w:val="AB9AE56C"/>
    <w:lvl w:ilvl="0" w:tplc="8F1EDF98">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707431B"/>
    <w:multiLevelType w:val="hybridMultilevel"/>
    <w:tmpl w:val="38F45A1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78F382A"/>
    <w:multiLevelType w:val="singleLevel"/>
    <w:tmpl w:val="B9E65736"/>
    <w:lvl w:ilvl="0">
      <w:numFmt w:val="bullet"/>
      <w:lvlText w:val="-"/>
      <w:lvlJc w:val="left"/>
      <w:pPr>
        <w:tabs>
          <w:tab w:val="num" w:pos="360"/>
        </w:tabs>
        <w:ind w:left="360" w:hanging="360"/>
      </w:pPr>
      <w:rPr>
        <w:rFonts w:hint="default"/>
      </w:rPr>
    </w:lvl>
  </w:abstractNum>
  <w:abstractNum w:abstractNumId="43" w15:restartNumberingAfterBreak="0">
    <w:nsid w:val="69832108"/>
    <w:multiLevelType w:val="hybridMultilevel"/>
    <w:tmpl w:val="B9800866"/>
    <w:lvl w:ilvl="0" w:tplc="7C66D5A8">
      <w:numFmt w:val="bullet"/>
      <w:lvlText w:val="-"/>
      <w:lvlJc w:val="left"/>
      <w:pPr>
        <w:tabs>
          <w:tab w:val="num" w:pos="720"/>
        </w:tabs>
        <w:ind w:left="720" w:hanging="360"/>
      </w:pPr>
      <w:rPr>
        <w:rFonts w:ascii="Times New Roman" w:eastAsia="Times New Roman" w:hAnsi="Times New Roman" w:cs="Times New Roman" w:hint="default"/>
      </w:rPr>
    </w:lvl>
    <w:lvl w:ilvl="1" w:tplc="16787FCE" w:tentative="1">
      <w:start w:val="1"/>
      <w:numFmt w:val="bullet"/>
      <w:lvlText w:val="o"/>
      <w:lvlJc w:val="left"/>
      <w:pPr>
        <w:tabs>
          <w:tab w:val="num" w:pos="1440"/>
        </w:tabs>
        <w:ind w:left="1440" w:hanging="360"/>
      </w:pPr>
      <w:rPr>
        <w:rFonts w:ascii="Courier New" w:hAnsi="Courier New" w:hint="default"/>
      </w:rPr>
    </w:lvl>
    <w:lvl w:ilvl="2" w:tplc="8834D852" w:tentative="1">
      <w:start w:val="1"/>
      <w:numFmt w:val="bullet"/>
      <w:lvlText w:val=""/>
      <w:lvlJc w:val="left"/>
      <w:pPr>
        <w:tabs>
          <w:tab w:val="num" w:pos="2160"/>
        </w:tabs>
        <w:ind w:left="2160" w:hanging="360"/>
      </w:pPr>
      <w:rPr>
        <w:rFonts w:ascii="Wingdings" w:hAnsi="Wingdings" w:hint="default"/>
      </w:rPr>
    </w:lvl>
    <w:lvl w:ilvl="3" w:tplc="39AE20CE" w:tentative="1">
      <w:start w:val="1"/>
      <w:numFmt w:val="bullet"/>
      <w:lvlText w:val=""/>
      <w:lvlJc w:val="left"/>
      <w:pPr>
        <w:tabs>
          <w:tab w:val="num" w:pos="2880"/>
        </w:tabs>
        <w:ind w:left="2880" w:hanging="360"/>
      </w:pPr>
      <w:rPr>
        <w:rFonts w:ascii="Symbol" w:hAnsi="Symbol" w:hint="default"/>
      </w:rPr>
    </w:lvl>
    <w:lvl w:ilvl="4" w:tplc="E35E4D42" w:tentative="1">
      <w:start w:val="1"/>
      <w:numFmt w:val="bullet"/>
      <w:lvlText w:val="o"/>
      <w:lvlJc w:val="left"/>
      <w:pPr>
        <w:tabs>
          <w:tab w:val="num" w:pos="3600"/>
        </w:tabs>
        <w:ind w:left="3600" w:hanging="360"/>
      </w:pPr>
      <w:rPr>
        <w:rFonts w:ascii="Courier New" w:hAnsi="Courier New" w:hint="default"/>
      </w:rPr>
    </w:lvl>
    <w:lvl w:ilvl="5" w:tplc="63182DD6" w:tentative="1">
      <w:start w:val="1"/>
      <w:numFmt w:val="bullet"/>
      <w:lvlText w:val=""/>
      <w:lvlJc w:val="left"/>
      <w:pPr>
        <w:tabs>
          <w:tab w:val="num" w:pos="4320"/>
        </w:tabs>
        <w:ind w:left="4320" w:hanging="360"/>
      </w:pPr>
      <w:rPr>
        <w:rFonts w:ascii="Wingdings" w:hAnsi="Wingdings" w:hint="default"/>
      </w:rPr>
    </w:lvl>
    <w:lvl w:ilvl="6" w:tplc="BDE81144" w:tentative="1">
      <w:start w:val="1"/>
      <w:numFmt w:val="bullet"/>
      <w:lvlText w:val=""/>
      <w:lvlJc w:val="left"/>
      <w:pPr>
        <w:tabs>
          <w:tab w:val="num" w:pos="5040"/>
        </w:tabs>
        <w:ind w:left="5040" w:hanging="360"/>
      </w:pPr>
      <w:rPr>
        <w:rFonts w:ascii="Symbol" w:hAnsi="Symbol" w:hint="default"/>
      </w:rPr>
    </w:lvl>
    <w:lvl w:ilvl="7" w:tplc="DBCA56C4" w:tentative="1">
      <w:start w:val="1"/>
      <w:numFmt w:val="bullet"/>
      <w:lvlText w:val="o"/>
      <w:lvlJc w:val="left"/>
      <w:pPr>
        <w:tabs>
          <w:tab w:val="num" w:pos="5760"/>
        </w:tabs>
        <w:ind w:left="5760" w:hanging="360"/>
      </w:pPr>
      <w:rPr>
        <w:rFonts w:ascii="Courier New" w:hAnsi="Courier New" w:hint="default"/>
      </w:rPr>
    </w:lvl>
    <w:lvl w:ilvl="8" w:tplc="12ACA8A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DF4AF4"/>
    <w:multiLevelType w:val="hybridMultilevel"/>
    <w:tmpl w:val="AFF607B0"/>
    <w:lvl w:ilvl="0" w:tplc="D77429A0">
      <w:start w:val="4"/>
      <w:numFmt w:val="decimal"/>
      <w:lvlText w:val="ART.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EFC125A"/>
    <w:multiLevelType w:val="hybridMultilevel"/>
    <w:tmpl w:val="E7902494"/>
    <w:lvl w:ilvl="0" w:tplc="09DA4A8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FF54C4D"/>
    <w:multiLevelType w:val="hybridMultilevel"/>
    <w:tmpl w:val="7A92CFFE"/>
    <w:lvl w:ilvl="0" w:tplc="BC5811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2CE2199"/>
    <w:multiLevelType w:val="hybridMultilevel"/>
    <w:tmpl w:val="67BE7AB0"/>
    <w:lvl w:ilvl="0" w:tplc="E490FE6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6B77CC"/>
    <w:multiLevelType w:val="hybridMultilevel"/>
    <w:tmpl w:val="3970EB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5911314"/>
    <w:multiLevelType w:val="multilevel"/>
    <w:tmpl w:val="A800AD00"/>
    <w:styleLink w:val="Elencocorrente2"/>
    <w:lvl w:ilvl="0">
      <w:start w:val="4"/>
      <w:numFmt w:val="decimal"/>
      <w:lvlText w:val="ART.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78046BB"/>
    <w:multiLevelType w:val="hybridMultilevel"/>
    <w:tmpl w:val="317EFFD6"/>
    <w:lvl w:ilvl="0" w:tplc="0410000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15:restartNumberingAfterBreak="0">
    <w:nsid w:val="787A2B30"/>
    <w:multiLevelType w:val="hybridMultilevel"/>
    <w:tmpl w:val="2CEE2AE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8B92645"/>
    <w:multiLevelType w:val="hybridMultilevel"/>
    <w:tmpl w:val="2F900B38"/>
    <w:lvl w:ilvl="0" w:tplc="0ABAF8CA">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91D2F94"/>
    <w:multiLevelType w:val="hybridMultilevel"/>
    <w:tmpl w:val="05F0108C"/>
    <w:lvl w:ilvl="0" w:tplc="A33A6564">
      <w:start w:val="1"/>
      <w:numFmt w:val="decimal"/>
      <w:lvlText w:val="%1."/>
      <w:lvlJc w:val="left"/>
      <w:pPr>
        <w:tabs>
          <w:tab w:val="num" w:pos="360"/>
        </w:tabs>
        <w:ind w:left="360" w:hanging="360"/>
      </w:pPr>
    </w:lvl>
    <w:lvl w:ilvl="1" w:tplc="2CD086FE" w:tentative="1">
      <w:start w:val="1"/>
      <w:numFmt w:val="lowerLetter"/>
      <w:lvlText w:val="%2."/>
      <w:lvlJc w:val="left"/>
      <w:pPr>
        <w:tabs>
          <w:tab w:val="num" w:pos="1080"/>
        </w:tabs>
        <w:ind w:left="1080" w:hanging="360"/>
      </w:pPr>
    </w:lvl>
    <w:lvl w:ilvl="2" w:tplc="30881A42" w:tentative="1">
      <w:start w:val="1"/>
      <w:numFmt w:val="lowerRoman"/>
      <w:lvlText w:val="%3."/>
      <w:lvlJc w:val="right"/>
      <w:pPr>
        <w:tabs>
          <w:tab w:val="num" w:pos="1800"/>
        </w:tabs>
        <w:ind w:left="1800" w:hanging="180"/>
      </w:pPr>
    </w:lvl>
    <w:lvl w:ilvl="3" w:tplc="97BEE712" w:tentative="1">
      <w:start w:val="1"/>
      <w:numFmt w:val="decimal"/>
      <w:lvlText w:val="%4."/>
      <w:lvlJc w:val="left"/>
      <w:pPr>
        <w:tabs>
          <w:tab w:val="num" w:pos="2520"/>
        </w:tabs>
        <w:ind w:left="2520" w:hanging="360"/>
      </w:pPr>
    </w:lvl>
    <w:lvl w:ilvl="4" w:tplc="45A2D1A0" w:tentative="1">
      <w:start w:val="1"/>
      <w:numFmt w:val="lowerLetter"/>
      <w:lvlText w:val="%5."/>
      <w:lvlJc w:val="left"/>
      <w:pPr>
        <w:tabs>
          <w:tab w:val="num" w:pos="3240"/>
        </w:tabs>
        <w:ind w:left="3240" w:hanging="360"/>
      </w:pPr>
    </w:lvl>
    <w:lvl w:ilvl="5" w:tplc="A1023F44" w:tentative="1">
      <w:start w:val="1"/>
      <w:numFmt w:val="lowerRoman"/>
      <w:lvlText w:val="%6."/>
      <w:lvlJc w:val="right"/>
      <w:pPr>
        <w:tabs>
          <w:tab w:val="num" w:pos="3960"/>
        </w:tabs>
        <w:ind w:left="3960" w:hanging="180"/>
      </w:pPr>
    </w:lvl>
    <w:lvl w:ilvl="6" w:tplc="6DFE3CB8" w:tentative="1">
      <w:start w:val="1"/>
      <w:numFmt w:val="decimal"/>
      <w:lvlText w:val="%7."/>
      <w:lvlJc w:val="left"/>
      <w:pPr>
        <w:tabs>
          <w:tab w:val="num" w:pos="4680"/>
        </w:tabs>
        <w:ind w:left="4680" w:hanging="360"/>
      </w:pPr>
    </w:lvl>
    <w:lvl w:ilvl="7" w:tplc="D470621A" w:tentative="1">
      <w:start w:val="1"/>
      <w:numFmt w:val="lowerLetter"/>
      <w:lvlText w:val="%8."/>
      <w:lvlJc w:val="left"/>
      <w:pPr>
        <w:tabs>
          <w:tab w:val="num" w:pos="5400"/>
        </w:tabs>
        <w:ind w:left="5400" w:hanging="360"/>
      </w:pPr>
    </w:lvl>
    <w:lvl w:ilvl="8" w:tplc="100E407A" w:tentative="1">
      <w:start w:val="1"/>
      <w:numFmt w:val="lowerRoman"/>
      <w:lvlText w:val="%9."/>
      <w:lvlJc w:val="right"/>
      <w:pPr>
        <w:tabs>
          <w:tab w:val="num" w:pos="6120"/>
        </w:tabs>
        <w:ind w:left="6120" w:hanging="180"/>
      </w:pPr>
    </w:lvl>
  </w:abstractNum>
  <w:num w:numId="1" w16cid:durableId="801970235">
    <w:abstractNumId w:val="0"/>
  </w:num>
  <w:num w:numId="2" w16cid:durableId="1795557884">
    <w:abstractNumId w:val="18"/>
  </w:num>
  <w:num w:numId="3" w16cid:durableId="1457606104">
    <w:abstractNumId w:val="43"/>
  </w:num>
  <w:num w:numId="4" w16cid:durableId="938949838">
    <w:abstractNumId w:val="20"/>
  </w:num>
  <w:num w:numId="5" w16cid:durableId="2014457587">
    <w:abstractNumId w:val="38"/>
  </w:num>
  <w:num w:numId="6" w16cid:durableId="1693871351">
    <w:abstractNumId w:val="36"/>
  </w:num>
  <w:num w:numId="7" w16cid:durableId="1201433781">
    <w:abstractNumId w:val="4"/>
  </w:num>
  <w:num w:numId="8" w16cid:durableId="1084648870">
    <w:abstractNumId w:val="23"/>
  </w:num>
  <w:num w:numId="9" w16cid:durableId="642581493">
    <w:abstractNumId w:val="42"/>
  </w:num>
  <w:num w:numId="10" w16cid:durableId="1561135021">
    <w:abstractNumId w:val="53"/>
  </w:num>
  <w:num w:numId="11" w16cid:durableId="1610776154">
    <w:abstractNumId w:val="22"/>
  </w:num>
  <w:num w:numId="12" w16cid:durableId="1860972627">
    <w:abstractNumId w:val="1"/>
  </w:num>
  <w:num w:numId="13" w16cid:durableId="1323116950">
    <w:abstractNumId w:val="35"/>
  </w:num>
  <w:num w:numId="14" w16cid:durableId="1932229427">
    <w:abstractNumId w:val="13"/>
  </w:num>
  <w:num w:numId="15" w16cid:durableId="221135223">
    <w:abstractNumId w:val="32"/>
  </w:num>
  <w:num w:numId="16" w16cid:durableId="287661280">
    <w:abstractNumId w:val="7"/>
  </w:num>
  <w:num w:numId="17" w16cid:durableId="1350375152">
    <w:abstractNumId w:val="26"/>
  </w:num>
  <w:num w:numId="18" w16cid:durableId="1277761094">
    <w:abstractNumId w:val="14"/>
  </w:num>
  <w:num w:numId="19" w16cid:durableId="1784301951">
    <w:abstractNumId w:val="31"/>
  </w:num>
  <w:num w:numId="20" w16cid:durableId="451555216">
    <w:abstractNumId w:val="11"/>
  </w:num>
  <w:num w:numId="21" w16cid:durableId="938947783">
    <w:abstractNumId w:val="25"/>
  </w:num>
  <w:num w:numId="22" w16cid:durableId="104154448">
    <w:abstractNumId w:val="50"/>
  </w:num>
  <w:num w:numId="23" w16cid:durableId="2079860082">
    <w:abstractNumId w:val="24"/>
  </w:num>
  <w:num w:numId="24" w16cid:durableId="1095394634">
    <w:abstractNumId w:val="10"/>
  </w:num>
  <w:num w:numId="25" w16cid:durableId="1160120953">
    <w:abstractNumId w:val="9"/>
  </w:num>
  <w:num w:numId="26" w16cid:durableId="90470291">
    <w:abstractNumId w:val="5"/>
  </w:num>
  <w:num w:numId="27" w16cid:durableId="1260678410">
    <w:abstractNumId w:val="51"/>
  </w:num>
  <w:num w:numId="28" w16cid:durableId="285937193">
    <w:abstractNumId w:val="41"/>
  </w:num>
  <w:num w:numId="29" w16cid:durableId="1268388431">
    <w:abstractNumId w:val="33"/>
  </w:num>
  <w:num w:numId="30" w16cid:durableId="1170438674">
    <w:abstractNumId w:val="48"/>
  </w:num>
  <w:num w:numId="31" w16cid:durableId="423578749">
    <w:abstractNumId w:val="27"/>
  </w:num>
  <w:num w:numId="32" w16cid:durableId="972907637">
    <w:abstractNumId w:val="19"/>
  </w:num>
  <w:num w:numId="33" w16cid:durableId="566450957">
    <w:abstractNumId w:val="34"/>
  </w:num>
  <w:num w:numId="34" w16cid:durableId="1662392008">
    <w:abstractNumId w:val="16"/>
  </w:num>
  <w:num w:numId="35" w16cid:durableId="169027904">
    <w:abstractNumId w:val="17"/>
  </w:num>
  <w:num w:numId="36" w16cid:durableId="445661783">
    <w:abstractNumId w:val="37"/>
  </w:num>
  <w:num w:numId="37" w16cid:durableId="699941971">
    <w:abstractNumId w:val="3"/>
  </w:num>
  <w:num w:numId="38" w16cid:durableId="409893001">
    <w:abstractNumId w:val="40"/>
  </w:num>
  <w:num w:numId="39" w16cid:durableId="1362821431">
    <w:abstractNumId w:val="39"/>
  </w:num>
  <w:num w:numId="40" w16cid:durableId="1225142186">
    <w:abstractNumId w:val="8"/>
  </w:num>
  <w:num w:numId="41" w16cid:durableId="262618302">
    <w:abstractNumId w:val="29"/>
  </w:num>
  <w:num w:numId="42" w16cid:durableId="633759160">
    <w:abstractNumId w:val="45"/>
  </w:num>
  <w:num w:numId="43" w16cid:durableId="1028676128">
    <w:abstractNumId w:val="44"/>
  </w:num>
  <w:num w:numId="44" w16cid:durableId="643857864">
    <w:abstractNumId w:val="21"/>
  </w:num>
  <w:num w:numId="45" w16cid:durableId="916866996">
    <w:abstractNumId w:val="6"/>
  </w:num>
  <w:num w:numId="46" w16cid:durableId="307900312">
    <w:abstractNumId w:val="28"/>
  </w:num>
  <w:num w:numId="47" w16cid:durableId="455952366">
    <w:abstractNumId w:val="49"/>
  </w:num>
  <w:num w:numId="48" w16cid:durableId="1250962213">
    <w:abstractNumId w:val="15"/>
  </w:num>
  <w:num w:numId="49" w16cid:durableId="1060635018">
    <w:abstractNumId w:val="2"/>
  </w:num>
  <w:num w:numId="50" w16cid:durableId="517889854">
    <w:abstractNumId w:val="12"/>
  </w:num>
  <w:num w:numId="51" w16cid:durableId="144394427">
    <w:abstractNumId w:val="47"/>
  </w:num>
  <w:num w:numId="52" w16cid:durableId="341057742">
    <w:abstractNumId w:val="30"/>
  </w:num>
  <w:num w:numId="53" w16cid:durableId="845940913">
    <w:abstractNumId w:val="52"/>
  </w:num>
  <w:num w:numId="54" w16cid:durableId="67811793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17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AE"/>
    <w:rsid w:val="000018C6"/>
    <w:rsid w:val="000028E5"/>
    <w:rsid w:val="000035BD"/>
    <w:rsid w:val="00005188"/>
    <w:rsid w:val="00005EC4"/>
    <w:rsid w:val="000076C1"/>
    <w:rsid w:val="000135D2"/>
    <w:rsid w:val="000148B8"/>
    <w:rsid w:val="000152EE"/>
    <w:rsid w:val="0001640B"/>
    <w:rsid w:val="00016F40"/>
    <w:rsid w:val="00021328"/>
    <w:rsid w:val="00022E9D"/>
    <w:rsid w:val="0002358C"/>
    <w:rsid w:val="00024D3D"/>
    <w:rsid w:val="000258DC"/>
    <w:rsid w:val="00027032"/>
    <w:rsid w:val="0003001D"/>
    <w:rsid w:val="000304A6"/>
    <w:rsid w:val="00031A93"/>
    <w:rsid w:val="00037142"/>
    <w:rsid w:val="000373D1"/>
    <w:rsid w:val="000458BD"/>
    <w:rsid w:val="00050C7A"/>
    <w:rsid w:val="0005783C"/>
    <w:rsid w:val="00057D17"/>
    <w:rsid w:val="0006316E"/>
    <w:rsid w:val="0006343E"/>
    <w:rsid w:val="000657E5"/>
    <w:rsid w:val="00065CB8"/>
    <w:rsid w:val="0007067D"/>
    <w:rsid w:val="0007763F"/>
    <w:rsid w:val="000779C1"/>
    <w:rsid w:val="00082FB7"/>
    <w:rsid w:val="00093F70"/>
    <w:rsid w:val="00094AF8"/>
    <w:rsid w:val="00097483"/>
    <w:rsid w:val="000A41AA"/>
    <w:rsid w:val="000A4451"/>
    <w:rsid w:val="000A6EE1"/>
    <w:rsid w:val="000A78EF"/>
    <w:rsid w:val="000B29D7"/>
    <w:rsid w:val="000B4B1F"/>
    <w:rsid w:val="000B747D"/>
    <w:rsid w:val="000C21A1"/>
    <w:rsid w:val="000C60FC"/>
    <w:rsid w:val="000C65AA"/>
    <w:rsid w:val="000D0AFE"/>
    <w:rsid w:val="000E0DA7"/>
    <w:rsid w:val="000E6910"/>
    <w:rsid w:val="000F0D35"/>
    <w:rsid w:val="000F7DFB"/>
    <w:rsid w:val="00101F57"/>
    <w:rsid w:val="00102DA9"/>
    <w:rsid w:val="00111EE2"/>
    <w:rsid w:val="0011492D"/>
    <w:rsid w:val="00114C98"/>
    <w:rsid w:val="00115053"/>
    <w:rsid w:val="00116018"/>
    <w:rsid w:val="001161BD"/>
    <w:rsid w:val="00117F51"/>
    <w:rsid w:val="001218C2"/>
    <w:rsid w:val="00125537"/>
    <w:rsid w:val="00130C48"/>
    <w:rsid w:val="001331BC"/>
    <w:rsid w:val="00134397"/>
    <w:rsid w:val="00134AD9"/>
    <w:rsid w:val="00137598"/>
    <w:rsid w:val="00137BE8"/>
    <w:rsid w:val="00142DD4"/>
    <w:rsid w:val="001469AF"/>
    <w:rsid w:val="00151DA7"/>
    <w:rsid w:val="001721AF"/>
    <w:rsid w:val="00174E63"/>
    <w:rsid w:val="00180A24"/>
    <w:rsid w:val="00184E99"/>
    <w:rsid w:val="001935AB"/>
    <w:rsid w:val="0019494F"/>
    <w:rsid w:val="00194AC8"/>
    <w:rsid w:val="0019576B"/>
    <w:rsid w:val="00195F87"/>
    <w:rsid w:val="001A0D61"/>
    <w:rsid w:val="001A3AC0"/>
    <w:rsid w:val="001A4E85"/>
    <w:rsid w:val="001A64E8"/>
    <w:rsid w:val="001B5DBC"/>
    <w:rsid w:val="001C0E16"/>
    <w:rsid w:val="001C30D1"/>
    <w:rsid w:val="001C624F"/>
    <w:rsid w:val="001E0667"/>
    <w:rsid w:val="001E552E"/>
    <w:rsid w:val="001E5B4D"/>
    <w:rsid w:val="001F24FC"/>
    <w:rsid w:val="001F2FD4"/>
    <w:rsid w:val="00200759"/>
    <w:rsid w:val="00205450"/>
    <w:rsid w:val="00213F2F"/>
    <w:rsid w:val="00217268"/>
    <w:rsid w:val="00222C70"/>
    <w:rsid w:val="00224937"/>
    <w:rsid w:val="002332D0"/>
    <w:rsid w:val="002333B2"/>
    <w:rsid w:val="00236B36"/>
    <w:rsid w:val="00237D71"/>
    <w:rsid w:val="0024191D"/>
    <w:rsid w:val="00243369"/>
    <w:rsid w:val="00243881"/>
    <w:rsid w:val="00251A8A"/>
    <w:rsid w:val="002558D2"/>
    <w:rsid w:val="00255AF0"/>
    <w:rsid w:val="00255B2B"/>
    <w:rsid w:val="002626E4"/>
    <w:rsid w:val="00265FAB"/>
    <w:rsid w:val="002702D1"/>
    <w:rsid w:val="00272DE3"/>
    <w:rsid w:val="002769CE"/>
    <w:rsid w:val="00280420"/>
    <w:rsid w:val="00282027"/>
    <w:rsid w:val="00285EC8"/>
    <w:rsid w:val="00290A74"/>
    <w:rsid w:val="0029174E"/>
    <w:rsid w:val="002926DF"/>
    <w:rsid w:val="00293159"/>
    <w:rsid w:val="002A5F9E"/>
    <w:rsid w:val="002A6E35"/>
    <w:rsid w:val="002A7764"/>
    <w:rsid w:val="002B03B3"/>
    <w:rsid w:val="002B4C32"/>
    <w:rsid w:val="002C0D91"/>
    <w:rsid w:val="002C65F6"/>
    <w:rsid w:val="002C7E75"/>
    <w:rsid w:val="002D078A"/>
    <w:rsid w:val="002D44CC"/>
    <w:rsid w:val="002E070E"/>
    <w:rsid w:val="002E3914"/>
    <w:rsid w:val="002E469D"/>
    <w:rsid w:val="00301D6D"/>
    <w:rsid w:val="003059A0"/>
    <w:rsid w:val="00312F1C"/>
    <w:rsid w:val="003135E7"/>
    <w:rsid w:val="00313FF7"/>
    <w:rsid w:val="00316CFD"/>
    <w:rsid w:val="00317081"/>
    <w:rsid w:val="0032404B"/>
    <w:rsid w:val="0032429D"/>
    <w:rsid w:val="003275EE"/>
    <w:rsid w:val="00335ABD"/>
    <w:rsid w:val="00337F9A"/>
    <w:rsid w:val="00341C00"/>
    <w:rsid w:val="003456C0"/>
    <w:rsid w:val="00356FBE"/>
    <w:rsid w:val="00357DBE"/>
    <w:rsid w:val="003628AD"/>
    <w:rsid w:val="0036350F"/>
    <w:rsid w:val="003755C4"/>
    <w:rsid w:val="00376F5E"/>
    <w:rsid w:val="0038133F"/>
    <w:rsid w:val="00385956"/>
    <w:rsid w:val="00395CC9"/>
    <w:rsid w:val="003A7615"/>
    <w:rsid w:val="003A7B6F"/>
    <w:rsid w:val="003B287F"/>
    <w:rsid w:val="003B2F52"/>
    <w:rsid w:val="003B5AE9"/>
    <w:rsid w:val="003B772D"/>
    <w:rsid w:val="003C0548"/>
    <w:rsid w:val="003C1BE6"/>
    <w:rsid w:val="003C220F"/>
    <w:rsid w:val="003C55EE"/>
    <w:rsid w:val="003E1C62"/>
    <w:rsid w:val="003E1F78"/>
    <w:rsid w:val="003E308D"/>
    <w:rsid w:val="003E369D"/>
    <w:rsid w:val="003E56EA"/>
    <w:rsid w:val="003F4882"/>
    <w:rsid w:val="003F543D"/>
    <w:rsid w:val="00401B6A"/>
    <w:rsid w:val="00403B01"/>
    <w:rsid w:val="0041353A"/>
    <w:rsid w:val="00417C52"/>
    <w:rsid w:val="00420CBC"/>
    <w:rsid w:val="00425C1A"/>
    <w:rsid w:val="004266B7"/>
    <w:rsid w:val="00426FE8"/>
    <w:rsid w:val="00431E27"/>
    <w:rsid w:val="004333C8"/>
    <w:rsid w:val="0044201D"/>
    <w:rsid w:val="00454372"/>
    <w:rsid w:val="00455DF2"/>
    <w:rsid w:val="00455EF1"/>
    <w:rsid w:val="004607E9"/>
    <w:rsid w:val="004623C2"/>
    <w:rsid w:val="004630B2"/>
    <w:rsid w:val="004648F1"/>
    <w:rsid w:val="004819E9"/>
    <w:rsid w:val="00483692"/>
    <w:rsid w:val="00485069"/>
    <w:rsid w:val="00485C0F"/>
    <w:rsid w:val="00491CF5"/>
    <w:rsid w:val="004A4B50"/>
    <w:rsid w:val="004A693C"/>
    <w:rsid w:val="004B63B5"/>
    <w:rsid w:val="004C18AB"/>
    <w:rsid w:val="004D2CC6"/>
    <w:rsid w:val="004D4101"/>
    <w:rsid w:val="004D4531"/>
    <w:rsid w:val="004D4740"/>
    <w:rsid w:val="004D509C"/>
    <w:rsid w:val="004D55AC"/>
    <w:rsid w:val="004D682C"/>
    <w:rsid w:val="004D70E7"/>
    <w:rsid w:val="004D74A5"/>
    <w:rsid w:val="004E5373"/>
    <w:rsid w:val="004E6AE5"/>
    <w:rsid w:val="004E7485"/>
    <w:rsid w:val="004F2909"/>
    <w:rsid w:val="004F579E"/>
    <w:rsid w:val="00501ACB"/>
    <w:rsid w:val="0050217A"/>
    <w:rsid w:val="00502489"/>
    <w:rsid w:val="00503AEA"/>
    <w:rsid w:val="005054D0"/>
    <w:rsid w:val="005068B9"/>
    <w:rsid w:val="00510B82"/>
    <w:rsid w:val="00511647"/>
    <w:rsid w:val="00512A97"/>
    <w:rsid w:val="00512BF9"/>
    <w:rsid w:val="005139D1"/>
    <w:rsid w:val="00516252"/>
    <w:rsid w:val="00523204"/>
    <w:rsid w:val="00524908"/>
    <w:rsid w:val="005400CA"/>
    <w:rsid w:val="00542220"/>
    <w:rsid w:val="005442A5"/>
    <w:rsid w:val="00546CC8"/>
    <w:rsid w:val="005473E9"/>
    <w:rsid w:val="005477A5"/>
    <w:rsid w:val="0055108E"/>
    <w:rsid w:val="00552280"/>
    <w:rsid w:val="00560A90"/>
    <w:rsid w:val="00563CD4"/>
    <w:rsid w:val="0056677A"/>
    <w:rsid w:val="00571A5B"/>
    <w:rsid w:val="00574C6B"/>
    <w:rsid w:val="00577C3C"/>
    <w:rsid w:val="00581E1E"/>
    <w:rsid w:val="00584D22"/>
    <w:rsid w:val="00590B30"/>
    <w:rsid w:val="00591D4B"/>
    <w:rsid w:val="0059630C"/>
    <w:rsid w:val="00597952"/>
    <w:rsid w:val="005A1246"/>
    <w:rsid w:val="005A4FA3"/>
    <w:rsid w:val="005B0077"/>
    <w:rsid w:val="005B02DA"/>
    <w:rsid w:val="005B51FD"/>
    <w:rsid w:val="005C0E0F"/>
    <w:rsid w:val="005C2D53"/>
    <w:rsid w:val="005C4543"/>
    <w:rsid w:val="005C6730"/>
    <w:rsid w:val="005C7EC5"/>
    <w:rsid w:val="005E0619"/>
    <w:rsid w:val="005E748D"/>
    <w:rsid w:val="005F450E"/>
    <w:rsid w:val="005F6C60"/>
    <w:rsid w:val="0060097D"/>
    <w:rsid w:val="0060209F"/>
    <w:rsid w:val="0060297B"/>
    <w:rsid w:val="006029F4"/>
    <w:rsid w:val="00603D56"/>
    <w:rsid w:val="00606843"/>
    <w:rsid w:val="00611A1F"/>
    <w:rsid w:val="006125C2"/>
    <w:rsid w:val="00613ACC"/>
    <w:rsid w:val="0061452C"/>
    <w:rsid w:val="00616998"/>
    <w:rsid w:val="00620611"/>
    <w:rsid w:val="00622826"/>
    <w:rsid w:val="00624778"/>
    <w:rsid w:val="00625034"/>
    <w:rsid w:val="006267C1"/>
    <w:rsid w:val="006300C8"/>
    <w:rsid w:val="006312A8"/>
    <w:rsid w:val="00636D7C"/>
    <w:rsid w:val="006418DC"/>
    <w:rsid w:val="00642192"/>
    <w:rsid w:val="0065376A"/>
    <w:rsid w:val="00656881"/>
    <w:rsid w:val="00656E59"/>
    <w:rsid w:val="00656E9D"/>
    <w:rsid w:val="006576CB"/>
    <w:rsid w:val="00663751"/>
    <w:rsid w:val="006641A4"/>
    <w:rsid w:val="006861F9"/>
    <w:rsid w:val="00695FF7"/>
    <w:rsid w:val="006962C7"/>
    <w:rsid w:val="00697928"/>
    <w:rsid w:val="006A06EF"/>
    <w:rsid w:val="006A7F65"/>
    <w:rsid w:val="006B05BB"/>
    <w:rsid w:val="006B0AF3"/>
    <w:rsid w:val="006B37DE"/>
    <w:rsid w:val="006B75EA"/>
    <w:rsid w:val="006C22F7"/>
    <w:rsid w:val="006C34D7"/>
    <w:rsid w:val="006C6DCC"/>
    <w:rsid w:val="006D1A50"/>
    <w:rsid w:val="006D47B1"/>
    <w:rsid w:val="006E5188"/>
    <w:rsid w:val="006E520D"/>
    <w:rsid w:val="006E75C7"/>
    <w:rsid w:val="006F2E33"/>
    <w:rsid w:val="006F5C29"/>
    <w:rsid w:val="006F5F5D"/>
    <w:rsid w:val="00700DD3"/>
    <w:rsid w:val="00700F4B"/>
    <w:rsid w:val="00701101"/>
    <w:rsid w:val="00702F0F"/>
    <w:rsid w:val="0070664E"/>
    <w:rsid w:val="00715160"/>
    <w:rsid w:val="00717EB1"/>
    <w:rsid w:val="00722BD6"/>
    <w:rsid w:val="00724763"/>
    <w:rsid w:val="00730E79"/>
    <w:rsid w:val="00733547"/>
    <w:rsid w:val="007365BB"/>
    <w:rsid w:val="00741A8F"/>
    <w:rsid w:val="0074248F"/>
    <w:rsid w:val="00750BE5"/>
    <w:rsid w:val="007533D6"/>
    <w:rsid w:val="00754471"/>
    <w:rsid w:val="007613E3"/>
    <w:rsid w:val="00766080"/>
    <w:rsid w:val="00770348"/>
    <w:rsid w:val="007715AF"/>
    <w:rsid w:val="00772B0A"/>
    <w:rsid w:val="0077736B"/>
    <w:rsid w:val="007802AC"/>
    <w:rsid w:val="00782664"/>
    <w:rsid w:val="00783B65"/>
    <w:rsid w:val="0078576E"/>
    <w:rsid w:val="00786578"/>
    <w:rsid w:val="00796B37"/>
    <w:rsid w:val="00797E00"/>
    <w:rsid w:val="00797EE1"/>
    <w:rsid w:val="007A049A"/>
    <w:rsid w:val="007A7FDB"/>
    <w:rsid w:val="007B0BC7"/>
    <w:rsid w:val="007B4E11"/>
    <w:rsid w:val="007B5DE6"/>
    <w:rsid w:val="007B63C2"/>
    <w:rsid w:val="007C197C"/>
    <w:rsid w:val="007C3407"/>
    <w:rsid w:val="007C7445"/>
    <w:rsid w:val="007C7ACA"/>
    <w:rsid w:val="007D0B67"/>
    <w:rsid w:val="007D23E7"/>
    <w:rsid w:val="007D4191"/>
    <w:rsid w:val="007D5981"/>
    <w:rsid w:val="007E0248"/>
    <w:rsid w:val="007E50F7"/>
    <w:rsid w:val="007E52BE"/>
    <w:rsid w:val="007E7DF7"/>
    <w:rsid w:val="007F1CD9"/>
    <w:rsid w:val="007F2BA9"/>
    <w:rsid w:val="007F47BC"/>
    <w:rsid w:val="007F5EB4"/>
    <w:rsid w:val="007F5FE4"/>
    <w:rsid w:val="007F794B"/>
    <w:rsid w:val="00801F4E"/>
    <w:rsid w:val="00810593"/>
    <w:rsid w:val="00810F07"/>
    <w:rsid w:val="00811640"/>
    <w:rsid w:val="00812E9A"/>
    <w:rsid w:val="00813383"/>
    <w:rsid w:val="00814DB8"/>
    <w:rsid w:val="00817DDE"/>
    <w:rsid w:val="00822DC7"/>
    <w:rsid w:val="008230DD"/>
    <w:rsid w:val="00823B57"/>
    <w:rsid w:val="00823C62"/>
    <w:rsid w:val="00827A32"/>
    <w:rsid w:val="00830133"/>
    <w:rsid w:val="00837FD3"/>
    <w:rsid w:val="008422DF"/>
    <w:rsid w:val="00842D68"/>
    <w:rsid w:val="008443FA"/>
    <w:rsid w:val="0084762B"/>
    <w:rsid w:val="00850125"/>
    <w:rsid w:val="00862402"/>
    <w:rsid w:val="008630C2"/>
    <w:rsid w:val="0086317A"/>
    <w:rsid w:val="00863F9B"/>
    <w:rsid w:val="00867901"/>
    <w:rsid w:val="00871480"/>
    <w:rsid w:val="00876360"/>
    <w:rsid w:val="00880BE9"/>
    <w:rsid w:val="00882992"/>
    <w:rsid w:val="00883266"/>
    <w:rsid w:val="008959B6"/>
    <w:rsid w:val="00895A41"/>
    <w:rsid w:val="0089641D"/>
    <w:rsid w:val="008A1535"/>
    <w:rsid w:val="008A1EA1"/>
    <w:rsid w:val="008A1F5A"/>
    <w:rsid w:val="008A3C7B"/>
    <w:rsid w:val="008A41C2"/>
    <w:rsid w:val="008A5653"/>
    <w:rsid w:val="008A7B12"/>
    <w:rsid w:val="008C0711"/>
    <w:rsid w:val="008C382A"/>
    <w:rsid w:val="008C4FE9"/>
    <w:rsid w:val="008C568B"/>
    <w:rsid w:val="008C79DF"/>
    <w:rsid w:val="008D1BE4"/>
    <w:rsid w:val="008D7891"/>
    <w:rsid w:val="008E1292"/>
    <w:rsid w:val="008E39FE"/>
    <w:rsid w:val="008E60F0"/>
    <w:rsid w:val="008E6538"/>
    <w:rsid w:val="009050DC"/>
    <w:rsid w:val="0090647A"/>
    <w:rsid w:val="00906B45"/>
    <w:rsid w:val="00906E9D"/>
    <w:rsid w:val="009071F6"/>
    <w:rsid w:val="009141AB"/>
    <w:rsid w:val="00914475"/>
    <w:rsid w:val="009156B2"/>
    <w:rsid w:val="00921C6F"/>
    <w:rsid w:val="00923077"/>
    <w:rsid w:val="00923C26"/>
    <w:rsid w:val="00925FFF"/>
    <w:rsid w:val="00940793"/>
    <w:rsid w:val="0094159D"/>
    <w:rsid w:val="009426BA"/>
    <w:rsid w:val="0095558E"/>
    <w:rsid w:val="009623E3"/>
    <w:rsid w:val="0096517E"/>
    <w:rsid w:val="00967BDA"/>
    <w:rsid w:val="009739F9"/>
    <w:rsid w:val="00974783"/>
    <w:rsid w:val="009854FE"/>
    <w:rsid w:val="00985CDC"/>
    <w:rsid w:val="00986219"/>
    <w:rsid w:val="0099163B"/>
    <w:rsid w:val="009A1DA5"/>
    <w:rsid w:val="009B07EC"/>
    <w:rsid w:val="009B0E42"/>
    <w:rsid w:val="009B166B"/>
    <w:rsid w:val="009B2CC2"/>
    <w:rsid w:val="009B713B"/>
    <w:rsid w:val="009C13E0"/>
    <w:rsid w:val="009C31A2"/>
    <w:rsid w:val="009C4929"/>
    <w:rsid w:val="009C7C06"/>
    <w:rsid w:val="009D7710"/>
    <w:rsid w:val="009E08FD"/>
    <w:rsid w:val="009E5EAA"/>
    <w:rsid w:val="009E6BC2"/>
    <w:rsid w:val="009E774B"/>
    <w:rsid w:val="009F0250"/>
    <w:rsid w:val="009F049C"/>
    <w:rsid w:val="009F227F"/>
    <w:rsid w:val="009F3166"/>
    <w:rsid w:val="009F3417"/>
    <w:rsid w:val="009F5E5E"/>
    <w:rsid w:val="00A01FF8"/>
    <w:rsid w:val="00A036D7"/>
    <w:rsid w:val="00A057DB"/>
    <w:rsid w:val="00A06229"/>
    <w:rsid w:val="00A0740A"/>
    <w:rsid w:val="00A112A3"/>
    <w:rsid w:val="00A15AD9"/>
    <w:rsid w:val="00A276B9"/>
    <w:rsid w:val="00A27B4F"/>
    <w:rsid w:val="00A34AA2"/>
    <w:rsid w:val="00A36EC1"/>
    <w:rsid w:val="00A400F4"/>
    <w:rsid w:val="00A40E96"/>
    <w:rsid w:val="00A40F61"/>
    <w:rsid w:val="00A41BB5"/>
    <w:rsid w:val="00A42C20"/>
    <w:rsid w:val="00A577DF"/>
    <w:rsid w:val="00A67BB1"/>
    <w:rsid w:val="00A67C76"/>
    <w:rsid w:val="00A7527A"/>
    <w:rsid w:val="00A8242B"/>
    <w:rsid w:val="00A83237"/>
    <w:rsid w:val="00A83B0F"/>
    <w:rsid w:val="00A85890"/>
    <w:rsid w:val="00A861AF"/>
    <w:rsid w:val="00A966B9"/>
    <w:rsid w:val="00AA222D"/>
    <w:rsid w:val="00AA68B6"/>
    <w:rsid w:val="00AB0A88"/>
    <w:rsid w:val="00AB132D"/>
    <w:rsid w:val="00AB3759"/>
    <w:rsid w:val="00AB4021"/>
    <w:rsid w:val="00AB535E"/>
    <w:rsid w:val="00AB64ED"/>
    <w:rsid w:val="00AC382E"/>
    <w:rsid w:val="00AC5FBF"/>
    <w:rsid w:val="00AC67F1"/>
    <w:rsid w:val="00AC6A5A"/>
    <w:rsid w:val="00AD1197"/>
    <w:rsid w:val="00AD2B87"/>
    <w:rsid w:val="00AD30D7"/>
    <w:rsid w:val="00AE0E82"/>
    <w:rsid w:val="00AE2DB7"/>
    <w:rsid w:val="00AE32BA"/>
    <w:rsid w:val="00AF495A"/>
    <w:rsid w:val="00AF4D37"/>
    <w:rsid w:val="00AF4F30"/>
    <w:rsid w:val="00AF5450"/>
    <w:rsid w:val="00B0268C"/>
    <w:rsid w:val="00B02E29"/>
    <w:rsid w:val="00B031ED"/>
    <w:rsid w:val="00B105A6"/>
    <w:rsid w:val="00B1499A"/>
    <w:rsid w:val="00B16B7E"/>
    <w:rsid w:val="00B25A08"/>
    <w:rsid w:val="00B25E32"/>
    <w:rsid w:val="00B26F66"/>
    <w:rsid w:val="00B277F6"/>
    <w:rsid w:val="00B3175B"/>
    <w:rsid w:val="00B3594F"/>
    <w:rsid w:val="00B37B74"/>
    <w:rsid w:val="00B44138"/>
    <w:rsid w:val="00B4746E"/>
    <w:rsid w:val="00B504CD"/>
    <w:rsid w:val="00B54A8A"/>
    <w:rsid w:val="00B565AA"/>
    <w:rsid w:val="00B568AA"/>
    <w:rsid w:val="00B60C44"/>
    <w:rsid w:val="00B61ACA"/>
    <w:rsid w:val="00B6367E"/>
    <w:rsid w:val="00B65E94"/>
    <w:rsid w:val="00B84663"/>
    <w:rsid w:val="00B85313"/>
    <w:rsid w:val="00B87B7C"/>
    <w:rsid w:val="00B91396"/>
    <w:rsid w:val="00B951AB"/>
    <w:rsid w:val="00BA0507"/>
    <w:rsid w:val="00BA0E19"/>
    <w:rsid w:val="00BA12B7"/>
    <w:rsid w:val="00BB7979"/>
    <w:rsid w:val="00BC7DE1"/>
    <w:rsid w:val="00BD00BD"/>
    <w:rsid w:val="00BD366B"/>
    <w:rsid w:val="00BD4076"/>
    <w:rsid w:val="00BD7D88"/>
    <w:rsid w:val="00BE43C6"/>
    <w:rsid w:val="00BE566F"/>
    <w:rsid w:val="00BF1116"/>
    <w:rsid w:val="00C001A4"/>
    <w:rsid w:val="00C05A0B"/>
    <w:rsid w:val="00C07911"/>
    <w:rsid w:val="00C14AE4"/>
    <w:rsid w:val="00C14C8F"/>
    <w:rsid w:val="00C16A3D"/>
    <w:rsid w:val="00C203A1"/>
    <w:rsid w:val="00C225CC"/>
    <w:rsid w:val="00C30B5A"/>
    <w:rsid w:val="00C33FD0"/>
    <w:rsid w:val="00C466B2"/>
    <w:rsid w:val="00C47F6B"/>
    <w:rsid w:val="00C57372"/>
    <w:rsid w:val="00C57F2B"/>
    <w:rsid w:val="00C60395"/>
    <w:rsid w:val="00C605B6"/>
    <w:rsid w:val="00C6270B"/>
    <w:rsid w:val="00C669A0"/>
    <w:rsid w:val="00C763D2"/>
    <w:rsid w:val="00C827B3"/>
    <w:rsid w:val="00C832D0"/>
    <w:rsid w:val="00C86727"/>
    <w:rsid w:val="00C8786E"/>
    <w:rsid w:val="00C91F26"/>
    <w:rsid w:val="00C938A0"/>
    <w:rsid w:val="00C96925"/>
    <w:rsid w:val="00CA0731"/>
    <w:rsid w:val="00CA10A0"/>
    <w:rsid w:val="00CA21A2"/>
    <w:rsid w:val="00CB301B"/>
    <w:rsid w:val="00CB4157"/>
    <w:rsid w:val="00CB4576"/>
    <w:rsid w:val="00CC2584"/>
    <w:rsid w:val="00CC741E"/>
    <w:rsid w:val="00CD1A0C"/>
    <w:rsid w:val="00CD1D42"/>
    <w:rsid w:val="00CD2D65"/>
    <w:rsid w:val="00CD2FB9"/>
    <w:rsid w:val="00CD771C"/>
    <w:rsid w:val="00CD7B2F"/>
    <w:rsid w:val="00CE1B43"/>
    <w:rsid w:val="00CE627F"/>
    <w:rsid w:val="00CF04C5"/>
    <w:rsid w:val="00CF683F"/>
    <w:rsid w:val="00D01800"/>
    <w:rsid w:val="00D030D0"/>
    <w:rsid w:val="00D05F0E"/>
    <w:rsid w:val="00D114FA"/>
    <w:rsid w:val="00D13F30"/>
    <w:rsid w:val="00D16FF5"/>
    <w:rsid w:val="00D2739E"/>
    <w:rsid w:val="00D310AE"/>
    <w:rsid w:val="00D318C9"/>
    <w:rsid w:val="00D32370"/>
    <w:rsid w:val="00D32833"/>
    <w:rsid w:val="00D41287"/>
    <w:rsid w:val="00D418D0"/>
    <w:rsid w:val="00D444E5"/>
    <w:rsid w:val="00D45E00"/>
    <w:rsid w:val="00D52395"/>
    <w:rsid w:val="00D551B0"/>
    <w:rsid w:val="00D55382"/>
    <w:rsid w:val="00D56B5F"/>
    <w:rsid w:val="00D606A8"/>
    <w:rsid w:val="00D6760C"/>
    <w:rsid w:val="00D6766C"/>
    <w:rsid w:val="00D817D6"/>
    <w:rsid w:val="00D86DBA"/>
    <w:rsid w:val="00D92848"/>
    <w:rsid w:val="00D95C8D"/>
    <w:rsid w:val="00D96F75"/>
    <w:rsid w:val="00DA76EE"/>
    <w:rsid w:val="00DB2EA0"/>
    <w:rsid w:val="00DB4BF6"/>
    <w:rsid w:val="00DB57B9"/>
    <w:rsid w:val="00DB58CD"/>
    <w:rsid w:val="00DB5E5D"/>
    <w:rsid w:val="00DB6ABD"/>
    <w:rsid w:val="00DC4846"/>
    <w:rsid w:val="00DC584D"/>
    <w:rsid w:val="00DD018E"/>
    <w:rsid w:val="00DD152B"/>
    <w:rsid w:val="00DD485F"/>
    <w:rsid w:val="00DD5AE3"/>
    <w:rsid w:val="00DD6868"/>
    <w:rsid w:val="00DE14F3"/>
    <w:rsid w:val="00DE1997"/>
    <w:rsid w:val="00DE36B7"/>
    <w:rsid w:val="00DF0676"/>
    <w:rsid w:val="00DF0C7B"/>
    <w:rsid w:val="00DF30F9"/>
    <w:rsid w:val="00DF70F0"/>
    <w:rsid w:val="00DF7313"/>
    <w:rsid w:val="00E02180"/>
    <w:rsid w:val="00E025A2"/>
    <w:rsid w:val="00E038E8"/>
    <w:rsid w:val="00E05505"/>
    <w:rsid w:val="00E068CB"/>
    <w:rsid w:val="00E16F6B"/>
    <w:rsid w:val="00E31236"/>
    <w:rsid w:val="00E335D0"/>
    <w:rsid w:val="00E34075"/>
    <w:rsid w:val="00E360FB"/>
    <w:rsid w:val="00E37156"/>
    <w:rsid w:val="00E40382"/>
    <w:rsid w:val="00E4634D"/>
    <w:rsid w:val="00E47768"/>
    <w:rsid w:val="00E500B1"/>
    <w:rsid w:val="00E50ABD"/>
    <w:rsid w:val="00E52919"/>
    <w:rsid w:val="00E54CB6"/>
    <w:rsid w:val="00E55149"/>
    <w:rsid w:val="00E663C9"/>
    <w:rsid w:val="00E67C11"/>
    <w:rsid w:val="00E70046"/>
    <w:rsid w:val="00E705E4"/>
    <w:rsid w:val="00E749AF"/>
    <w:rsid w:val="00E74BD1"/>
    <w:rsid w:val="00E82EDD"/>
    <w:rsid w:val="00E83183"/>
    <w:rsid w:val="00E92ED0"/>
    <w:rsid w:val="00E93FB5"/>
    <w:rsid w:val="00E955D5"/>
    <w:rsid w:val="00E966F7"/>
    <w:rsid w:val="00EA1305"/>
    <w:rsid w:val="00EA6118"/>
    <w:rsid w:val="00EA64CD"/>
    <w:rsid w:val="00EA706A"/>
    <w:rsid w:val="00EA7BD1"/>
    <w:rsid w:val="00EB02EE"/>
    <w:rsid w:val="00EB1B36"/>
    <w:rsid w:val="00EB2C14"/>
    <w:rsid w:val="00EB3330"/>
    <w:rsid w:val="00EB62CB"/>
    <w:rsid w:val="00EC4CC5"/>
    <w:rsid w:val="00EC6CA4"/>
    <w:rsid w:val="00EC6CBF"/>
    <w:rsid w:val="00ED0907"/>
    <w:rsid w:val="00ED4996"/>
    <w:rsid w:val="00ED6896"/>
    <w:rsid w:val="00EE40F5"/>
    <w:rsid w:val="00EE5F0F"/>
    <w:rsid w:val="00EF1647"/>
    <w:rsid w:val="00EF1A54"/>
    <w:rsid w:val="00EF2D4A"/>
    <w:rsid w:val="00EF3C8F"/>
    <w:rsid w:val="00EF4D3A"/>
    <w:rsid w:val="00EF5647"/>
    <w:rsid w:val="00EF6719"/>
    <w:rsid w:val="00EF7B06"/>
    <w:rsid w:val="00F02E2A"/>
    <w:rsid w:val="00F12111"/>
    <w:rsid w:val="00F1340A"/>
    <w:rsid w:val="00F20A6F"/>
    <w:rsid w:val="00F211B1"/>
    <w:rsid w:val="00F22640"/>
    <w:rsid w:val="00F25DBD"/>
    <w:rsid w:val="00F26E75"/>
    <w:rsid w:val="00F30D39"/>
    <w:rsid w:val="00F319F9"/>
    <w:rsid w:val="00F31D25"/>
    <w:rsid w:val="00F4078F"/>
    <w:rsid w:val="00F40937"/>
    <w:rsid w:val="00F42056"/>
    <w:rsid w:val="00F4753D"/>
    <w:rsid w:val="00F478FC"/>
    <w:rsid w:val="00F53CA3"/>
    <w:rsid w:val="00F5574E"/>
    <w:rsid w:val="00F55F08"/>
    <w:rsid w:val="00F55FE3"/>
    <w:rsid w:val="00F71B48"/>
    <w:rsid w:val="00F77AD2"/>
    <w:rsid w:val="00F8136A"/>
    <w:rsid w:val="00F87C0A"/>
    <w:rsid w:val="00F975D2"/>
    <w:rsid w:val="00FA4298"/>
    <w:rsid w:val="00FA6DE0"/>
    <w:rsid w:val="00FB2101"/>
    <w:rsid w:val="00FB3BCE"/>
    <w:rsid w:val="00FB6B85"/>
    <w:rsid w:val="00FC16E7"/>
    <w:rsid w:val="00FC3789"/>
    <w:rsid w:val="00FC50C9"/>
    <w:rsid w:val="00FC6CFB"/>
    <w:rsid w:val="00FC7256"/>
    <w:rsid w:val="00FD35A5"/>
    <w:rsid w:val="00FD5A13"/>
    <w:rsid w:val="00FE0591"/>
    <w:rsid w:val="00FE1671"/>
    <w:rsid w:val="00FE26F8"/>
    <w:rsid w:val="00FE5B29"/>
    <w:rsid w:val="00FE6A2C"/>
    <w:rsid w:val="00FE7DA1"/>
    <w:rsid w:val="00FF021D"/>
    <w:rsid w:val="00FF080A"/>
    <w:rsid w:val="00FF250B"/>
    <w:rsid w:val="00FF6468"/>
    <w:rsid w:val="00FF6E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26B13"/>
  <w15:docId w15:val="{8D6128D9-C02C-450B-A95B-CC01722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uppressAutoHyphens/>
    </w:pPr>
    <w:rPr>
      <w:rFonts w:ascii="Georgia" w:hAnsi="Georgia"/>
      <w:sz w:val="22"/>
      <w:szCs w:val="22"/>
      <w:lang w:eastAsia="ar-SA"/>
    </w:rPr>
  </w:style>
  <w:style w:type="paragraph" w:styleId="Titolo1">
    <w:name w:val="heading 1"/>
    <w:aliases w:val="paragrafo"/>
    <w:basedOn w:val="Normale"/>
    <w:next w:val="Normale"/>
    <w:qFormat/>
    <w:pPr>
      <w:keepNext/>
      <w:numPr>
        <w:numId w:val="1"/>
      </w:numPr>
      <w:spacing w:line="567" w:lineRule="exact"/>
      <w:jc w:val="both"/>
      <w:outlineLvl w:val="0"/>
    </w:pPr>
    <w:rPr>
      <w:u w:val="single"/>
    </w:rPr>
  </w:style>
  <w:style w:type="paragraph" w:styleId="Titolo2">
    <w:name w:val="heading 2"/>
    <w:aliases w:val="sottoparagrafo"/>
    <w:basedOn w:val="Normale"/>
    <w:next w:val="Normale"/>
    <w:qFormat/>
    <w:pPr>
      <w:keepNext/>
      <w:numPr>
        <w:ilvl w:val="1"/>
        <w:numId w:val="1"/>
      </w:numPr>
      <w:spacing w:line="567" w:lineRule="exact"/>
      <w:jc w:val="center"/>
      <w:outlineLvl w:val="1"/>
    </w:pPr>
    <w:rPr>
      <w:rFonts w:ascii="CG Times" w:hAnsi="CG Times"/>
      <w:sz w:val="28"/>
      <w:u w:val="single"/>
    </w:rPr>
  </w:style>
  <w:style w:type="paragraph" w:styleId="Titolo3">
    <w:name w:val="heading 3"/>
    <w:basedOn w:val="Normale"/>
    <w:next w:val="Normale"/>
    <w:qFormat/>
    <w:pPr>
      <w:keepNext/>
      <w:numPr>
        <w:ilvl w:val="2"/>
        <w:numId w:val="1"/>
      </w:numPr>
      <w:spacing w:line="567" w:lineRule="exact"/>
      <w:outlineLvl w:val="2"/>
    </w:pPr>
    <w:rPr>
      <w:rFonts w:ascii="CG Times" w:hAnsi="CG Times"/>
      <w:b/>
      <w:bCs/>
    </w:rPr>
  </w:style>
  <w:style w:type="paragraph" w:styleId="Titolo4">
    <w:name w:val="heading 4"/>
    <w:basedOn w:val="Normale"/>
    <w:next w:val="Normale"/>
    <w:qFormat/>
    <w:pPr>
      <w:keepNext/>
      <w:numPr>
        <w:ilvl w:val="3"/>
        <w:numId w:val="1"/>
      </w:numPr>
      <w:spacing w:line="567" w:lineRule="exact"/>
      <w:outlineLvl w:val="3"/>
    </w:pPr>
    <w:rPr>
      <w:rFonts w:ascii="CG Times" w:hAnsi="CG Times"/>
      <w:u w:val="single"/>
    </w:rPr>
  </w:style>
  <w:style w:type="paragraph" w:styleId="Titolo5">
    <w:name w:val="heading 5"/>
    <w:basedOn w:val="Normale"/>
    <w:next w:val="Normale"/>
    <w:qFormat/>
    <w:pPr>
      <w:keepNext/>
      <w:spacing w:line="567" w:lineRule="exact"/>
      <w:jc w:val="both"/>
      <w:outlineLvl w:val="4"/>
    </w:pPr>
    <w:rPr>
      <w:b/>
      <w:bCs/>
    </w:rPr>
  </w:style>
  <w:style w:type="paragraph" w:styleId="Titolo6">
    <w:name w:val="heading 6"/>
    <w:basedOn w:val="Normale"/>
    <w:next w:val="Normale"/>
    <w:qFormat/>
    <w:pPr>
      <w:keepNext/>
      <w:numPr>
        <w:ilvl w:val="5"/>
        <w:numId w:val="1"/>
      </w:numPr>
      <w:overflowPunct w:val="0"/>
      <w:spacing w:line="567" w:lineRule="exact"/>
      <w:jc w:val="center"/>
      <w:outlineLvl w:val="5"/>
    </w:pPr>
    <w:rPr>
      <w:rFonts w:ascii="Arial Narrow" w:hAnsi="Arial Narrow"/>
      <w:b/>
      <w:sz w:val="24"/>
    </w:rPr>
  </w:style>
  <w:style w:type="paragraph" w:styleId="Titolo7">
    <w:name w:val="heading 7"/>
    <w:basedOn w:val="Normale"/>
    <w:next w:val="Normale"/>
    <w:qFormat/>
    <w:pPr>
      <w:keepNext/>
      <w:numPr>
        <w:ilvl w:val="6"/>
        <w:numId w:val="1"/>
      </w:numPr>
      <w:jc w:val="center"/>
      <w:outlineLvl w:val="6"/>
    </w:pPr>
    <w:rPr>
      <w:rFonts w:ascii="Times New Roman" w:hAnsi="Times New Roman"/>
      <w:b/>
      <w:sz w:val="28"/>
      <w:szCs w:val="28"/>
    </w:rPr>
  </w:style>
  <w:style w:type="paragraph" w:styleId="Titolo8">
    <w:name w:val="heading 8"/>
    <w:basedOn w:val="Normale"/>
    <w:next w:val="Normale"/>
    <w:qFormat/>
    <w:pPr>
      <w:keepNext/>
      <w:spacing w:line="567" w:lineRule="exact"/>
      <w:jc w:val="both"/>
      <w:outlineLvl w:val="7"/>
    </w:pPr>
    <w:rPr>
      <w:rFonts w:ascii="Arial" w:hAnsi="Arial" w:cs="Arial"/>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tyle>
  <w:style w:type="character" w:customStyle="1" w:styleId="Punti">
    <w:name w:val="Punti"/>
    <w:rPr>
      <w:rFonts w:ascii="StarSymbol" w:eastAsia="StarSymbol" w:hAnsi="StarSymbol" w:cs="StarSymbol"/>
      <w:sz w:val="18"/>
      <w:szCs w:val="18"/>
    </w:rPr>
  </w:style>
  <w:style w:type="character" w:styleId="Collegamentoipertestuale">
    <w:name w:val="Hyperlink"/>
    <w:rPr>
      <w:color w:val="0000FF"/>
      <w:u w:val="single"/>
    </w:rPr>
  </w:style>
  <w:style w:type="character" w:styleId="Numeroriga">
    <w:name w:val="line number"/>
  </w:style>
  <w:style w:type="paragraph" w:styleId="Corpotesto">
    <w:name w:val="Body Text"/>
    <w:basedOn w:val="Normale"/>
    <w:pPr>
      <w:widowControl w:val="0"/>
      <w:spacing w:line="567" w:lineRule="exact"/>
      <w:jc w:val="both"/>
    </w:pPr>
    <w:rPr>
      <w:rFonts w:ascii="Arial" w:hAnsi="Arial"/>
      <w:sz w:val="24"/>
      <w:szCs w:val="20"/>
    </w:rPr>
  </w:style>
  <w:style w:type="paragraph" w:styleId="Intestazione">
    <w:name w:val="header"/>
    <w:basedOn w:val="Normale"/>
    <w:link w:val="IntestazioneCarattere"/>
    <w:uiPriority w:val="99"/>
    <w:pPr>
      <w:widowControl w:val="0"/>
      <w:tabs>
        <w:tab w:val="center" w:pos="4819"/>
        <w:tab w:val="right" w:pos="9638"/>
      </w:tabs>
      <w:spacing w:line="567" w:lineRule="exact"/>
    </w:pPr>
    <w:rPr>
      <w:rFonts w:ascii="Arial" w:hAnsi="Arial" w:cs="Arial"/>
      <w:sz w:val="20"/>
      <w:szCs w:val="20"/>
    </w:rPr>
  </w:style>
  <w:style w:type="paragraph" w:styleId="Elenco">
    <w:name w:val="List"/>
    <w:basedOn w:val="Corpotesto"/>
    <w:rPr>
      <w:rFonts w:cs="Helvetica"/>
    </w:rPr>
  </w:style>
  <w:style w:type="paragraph" w:styleId="Pidipagina">
    <w:name w:val="footer"/>
    <w:basedOn w:val="Normale"/>
    <w:pPr>
      <w:widowControl w:val="0"/>
      <w:tabs>
        <w:tab w:val="center" w:pos="4819"/>
        <w:tab w:val="right" w:pos="9638"/>
      </w:tabs>
      <w:spacing w:line="567" w:lineRule="exact"/>
    </w:pPr>
    <w:rPr>
      <w:rFonts w:ascii="Arial" w:hAnsi="Arial" w:cs="Arial"/>
      <w:sz w:val="20"/>
      <w:szCs w:val="20"/>
    </w:rPr>
  </w:style>
  <w:style w:type="paragraph" w:customStyle="1" w:styleId="Dicitura">
    <w:name w:val="Dicitura"/>
    <w:basedOn w:val="Normale"/>
    <w:pPr>
      <w:suppressLineNumbers/>
      <w:spacing w:before="120" w:after="120"/>
    </w:pPr>
    <w:rPr>
      <w:rFonts w:cs="Helvetica"/>
      <w:i/>
      <w:iCs/>
      <w:sz w:val="24"/>
      <w:szCs w:val="24"/>
    </w:rPr>
  </w:style>
  <w:style w:type="paragraph" w:customStyle="1" w:styleId="Contenutocornice">
    <w:name w:val="Contenuto cornice"/>
    <w:basedOn w:val="Corpotesto"/>
  </w:style>
  <w:style w:type="paragraph" w:customStyle="1" w:styleId="Indice">
    <w:name w:val="Indice"/>
    <w:basedOn w:val="Normale"/>
    <w:pPr>
      <w:suppressLineNumbers/>
    </w:pPr>
    <w:rPr>
      <w:rFonts w:cs="Helvetica"/>
    </w:rPr>
  </w:style>
  <w:style w:type="paragraph" w:styleId="Titolo">
    <w:name w:val="Title"/>
    <w:basedOn w:val="Normale"/>
    <w:next w:val="Sottotitolo"/>
    <w:qFormat/>
    <w:pPr>
      <w:jc w:val="center"/>
    </w:pPr>
    <w:rPr>
      <w:rFonts w:ascii="Arial" w:hAnsi="Arial"/>
      <w:b/>
      <w:sz w:val="24"/>
      <w:szCs w:val="20"/>
    </w:rPr>
  </w:style>
  <w:style w:type="paragraph" w:styleId="Sottotitolo">
    <w:name w:val="Subtitle"/>
    <w:basedOn w:val="Normale"/>
    <w:next w:val="Corpotesto"/>
    <w:qFormat/>
    <w:pPr>
      <w:widowControl w:val="0"/>
      <w:spacing w:line="480" w:lineRule="exact"/>
      <w:jc w:val="center"/>
    </w:pPr>
    <w:rPr>
      <w:rFonts w:ascii="Times New Roman" w:hAnsi="Times New Roman"/>
      <w:b/>
      <w:szCs w:val="20"/>
    </w:rPr>
  </w:style>
  <w:style w:type="paragraph" w:styleId="Corpodeltesto2">
    <w:name w:val="Body Text 2"/>
    <w:basedOn w:val="Normale"/>
    <w:pPr>
      <w:widowControl w:val="0"/>
      <w:tabs>
        <w:tab w:val="left" w:pos="2016"/>
      </w:tabs>
      <w:spacing w:line="567" w:lineRule="exact"/>
      <w:jc w:val="both"/>
    </w:pPr>
    <w:rPr>
      <w:rFonts w:ascii="Arial Narrow" w:hAnsi="Arial Narrow"/>
    </w:rPr>
  </w:style>
  <w:style w:type="paragraph" w:customStyle="1" w:styleId="Testo11">
    <w:name w:val="Testo11"/>
    <w:pPr>
      <w:suppressAutoHyphens/>
      <w:autoSpaceDE w:val="0"/>
      <w:spacing w:line="276" w:lineRule="atLeast"/>
      <w:ind w:firstLine="454"/>
      <w:jc w:val="both"/>
    </w:pPr>
    <w:rPr>
      <w:rFonts w:ascii="Helvetica" w:hAnsi="Helvetica"/>
      <w:color w:val="000000"/>
      <w:sz w:val="22"/>
      <w:szCs w:val="22"/>
      <w:lang w:eastAsia="ar-SA"/>
    </w:rPr>
  </w:style>
  <w:style w:type="paragraph" w:styleId="Corpodeltesto3">
    <w:name w:val="Body Text 3"/>
    <w:basedOn w:val="Normale"/>
    <w:pPr>
      <w:widowControl w:val="0"/>
      <w:spacing w:line="480" w:lineRule="exact"/>
      <w:ind w:right="-12"/>
      <w:jc w:val="both"/>
    </w:pPr>
    <w:rPr>
      <w:rFonts w:ascii="Arial" w:hAnsi="Arial"/>
      <w:sz w:val="24"/>
      <w:szCs w:val="20"/>
    </w:rPr>
  </w:style>
  <w:style w:type="paragraph" w:customStyle="1" w:styleId="CAPITOLO1">
    <w:name w:val="CAPITOLO1"/>
    <w:basedOn w:val="Normale"/>
    <w:rPr>
      <w:rFonts w:ascii="Times New Roman" w:hAnsi="Times New Roman"/>
      <w:sz w:val="24"/>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Normale0">
    <w:name w:val="[Normal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character" w:styleId="Enfasigrassetto">
    <w:name w:val="Strong"/>
    <w:qFormat/>
    <w:rPr>
      <w:b/>
      <w:bCs/>
    </w:rPr>
  </w:style>
  <w:style w:type="paragraph" w:styleId="Mappadocumento">
    <w:name w:val="Document Map"/>
    <w:basedOn w:val="Normale"/>
    <w:semiHidden/>
    <w:pPr>
      <w:shd w:val="clear" w:color="auto" w:fill="000080"/>
    </w:pPr>
    <w:rPr>
      <w:rFonts w:ascii="Tahoma" w:hAnsi="Tahoma" w:cs="Tahoma"/>
      <w:sz w:val="20"/>
      <w:szCs w:val="20"/>
    </w:rPr>
  </w:style>
  <w:style w:type="character" w:styleId="Rimandocommento">
    <w:name w:val="annotation reference"/>
    <w:uiPriority w:val="99"/>
    <w:rPr>
      <w:sz w:val="16"/>
      <w:szCs w:val="16"/>
    </w:rPr>
  </w:style>
  <w:style w:type="paragraph" w:styleId="Testocommento">
    <w:name w:val="annotation text"/>
    <w:basedOn w:val="Normale"/>
    <w:link w:val="TestocommentoCarattere"/>
    <w:uiPriority w:val="99"/>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customStyle="1" w:styleId="Default">
    <w:name w:val="Default"/>
    <w:rsid w:val="003275EE"/>
    <w:pPr>
      <w:autoSpaceDE w:val="0"/>
      <w:autoSpaceDN w:val="0"/>
      <w:adjustRightInd w:val="0"/>
    </w:pPr>
    <w:rPr>
      <w:color w:val="000000"/>
      <w:sz w:val="24"/>
      <w:szCs w:val="24"/>
    </w:rPr>
  </w:style>
  <w:style w:type="paragraph" w:styleId="NormaleWeb">
    <w:name w:val="Normal (Web)"/>
    <w:basedOn w:val="Normale"/>
    <w:uiPriority w:val="99"/>
    <w:unhideWhenUsed/>
    <w:rsid w:val="00A34AA2"/>
    <w:pPr>
      <w:suppressAutoHyphens w:val="0"/>
      <w:spacing w:before="100" w:beforeAutospacing="1" w:after="100" w:afterAutospacing="1"/>
    </w:pPr>
    <w:rPr>
      <w:rFonts w:ascii="Times New Roman" w:eastAsia="Calibri" w:hAnsi="Times New Roman"/>
      <w:color w:val="000000"/>
      <w:sz w:val="24"/>
      <w:szCs w:val="24"/>
      <w:lang w:eastAsia="it-IT"/>
    </w:rPr>
  </w:style>
  <w:style w:type="character" w:customStyle="1" w:styleId="TestocommentoCarattere">
    <w:name w:val="Testo commento Carattere"/>
    <w:link w:val="Testocommento"/>
    <w:uiPriority w:val="99"/>
    <w:rsid w:val="008D1BE4"/>
    <w:rPr>
      <w:rFonts w:ascii="Georgia" w:hAnsi="Georgia"/>
      <w:lang w:eastAsia="ar-SA"/>
    </w:rPr>
  </w:style>
  <w:style w:type="paragraph" w:styleId="Paragrafoelenco">
    <w:name w:val="List Paragraph"/>
    <w:basedOn w:val="Normale"/>
    <w:link w:val="ParagrafoelencoCarattere"/>
    <w:uiPriority w:val="34"/>
    <w:qFormat/>
    <w:rsid w:val="00272DE3"/>
    <w:pPr>
      <w:ind w:left="720"/>
      <w:contextualSpacing/>
    </w:pPr>
  </w:style>
  <w:style w:type="paragraph" w:styleId="Revisione">
    <w:name w:val="Revision"/>
    <w:hidden/>
    <w:uiPriority w:val="99"/>
    <w:semiHidden/>
    <w:rsid w:val="00A861AF"/>
    <w:rPr>
      <w:rFonts w:ascii="Georgia" w:hAnsi="Georgia"/>
      <w:sz w:val="22"/>
      <w:szCs w:val="22"/>
      <w:lang w:eastAsia="ar-SA"/>
    </w:rPr>
  </w:style>
  <w:style w:type="paragraph" w:styleId="Rientrocorpodeltesto">
    <w:name w:val="Body Text Indent"/>
    <w:basedOn w:val="Normale"/>
    <w:link w:val="RientrocorpodeltestoCarattere"/>
    <w:unhideWhenUsed/>
    <w:rsid w:val="002C0D91"/>
    <w:pPr>
      <w:spacing w:after="120"/>
      <w:ind w:left="283"/>
    </w:pPr>
  </w:style>
  <w:style w:type="character" w:customStyle="1" w:styleId="RientrocorpodeltestoCarattere">
    <w:name w:val="Rientro corpo del testo Carattere"/>
    <w:basedOn w:val="Carpredefinitoparagrafo"/>
    <w:link w:val="Rientrocorpodeltesto"/>
    <w:rsid w:val="002C0D91"/>
    <w:rPr>
      <w:rFonts w:ascii="Georgia" w:hAnsi="Georgia"/>
      <w:sz w:val="22"/>
      <w:szCs w:val="22"/>
      <w:lang w:eastAsia="ar-SA"/>
    </w:rPr>
  </w:style>
  <w:style w:type="paragraph" w:customStyle="1" w:styleId="usoboll1">
    <w:name w:val="usoboll1"/>
    <w:basedOn w:val="Normale"/>
    <w:rsid w:val="0001640B"/>
    <w:pPr>
      <w:widowControl w:val="0"/>
      <w:tabs>
        <w:tab w:val="right" w:leader="dot" w:pos="7360"/>
      </w:tabs>
      <w:suppressAutoHyphens w:val="0"/>
      <w:spacing w:line="482" w:lineRule="exact"/>
      <w:ind w:left="714" w:hanging="357"/>
      <w:jc w:val="both"/>
    </w:pPr>
    <w:rPr>
      <w:rFonts w:ascii="Times New Roman" w:hAnsi="Times New Roman"/>
      <w:sz w:val="24"/>
      <w:szCs w:val="20"/>
      <w:lang w:eastAsia="it-IT"/>
    </w:rPr>
  </w:style>
  <w:style w:type="numbering" w:customStyle="1" w:styleId="Elencocorrente1">
    <w:name w:val="Elenco corrente1"/>
    <w:uiPriority w:val="99"/>
    <w:rsid w:val="00454372"/>
    <w:pPr>
      <w:numPr>
        <w:numId w:val="44"/>
      </w:numPr>
    </w:pPr>
  </w:style>
  <w:style w:type="numbering" w:customStyle="1" w:styleId="Elencocorrente2">
    <w:name w:val="Elenco corrente2"/>
    <w:uiPriority w:val="99"/>
    <w:rsid w:val="004D70E7"/>
    <w:pPr>
      <w:numPr>
        <w:numId w:val="47"/>
      </w:numPr>
    </w:pPr>
  </w:style>
  <w:style w:type="table" w:styleId="Grigliatabella">
    <w:name w:val="Table Grid"/>
    <w:basedOn w:val="Tabellanormale"/>
    <w:rsid w:val="009B2CC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testazioneCarattere">
    <w:name w:val="Intestazione Carattere"/>
    <w:link w:val="Intestazione"/>
    <w:uiPriority w:val="99"/>
    <w:rsid w:val="009A1DA5"/>
    <w:rPr>
      <w:rFonts w:ascii="Arial" w:hAnsi="Arial" w:cs="Arial"/>
      <w:lang w:eastAsia="ar-SA"/>
    </w:rPr>
  </w:style>
  <w:style w:type="character" w:customStyle="1" w:styleId="ParagrafoelencoCarattere">
    <w:name w:val="Paragrafo elenco Carattere"/>
    <w:basedOn w:val="Carpredefinitoparagrafo"/>
    <w:link w:val="Paragrafoelenco"/>
    <w:uiPriority w:val="34"/>
    <w:rsid w:val="009C31A2"/>
    <w:rPr>
      <w:rFonts w:ascii="Georgia" w:hAnsi="Georgia"/>
      <w:sz w:val="22"/>
      <w:szCs w:val="22"/>
      <w:lang w:eastAsia="ar-SA"/>
    </w:rPr>
  </w:style>
  <w:style w:type="paragraph" w:styleId="Rientrocorpodeltesto3">
    <w:name w:val="Body Text Indent 3"/>
    <w:basedOn w:val="Normale"/>
    <w:link w:val="Rientrocorpodeltesto3Carattere"/>
    <w:semiHidden/>
    <w:unhideWhenUsed/>
    <w:rsid w:val="000A41AA"/>
    <w:pPr>
      <w:spacing w:after="120"/>
      <w:ind w:left="283"/>
    </w:pPr>
    <w:rPr>
      <w:sz w:val="16"/>
      <w:szCs w:val="16"/>
    </w:rPr>
  </w:style>
  <w:style w:type="character" w:customStyle="1" w:styleId="Rientrocorpodeltesto3Carattere">
    <w:name w:val="Rientro corpo del testo 3 Carattere"/>
    <w:basedOn w:val="Carpredefinitoparagrafo"/>
    <w:link w:val="Rientrocorpodeltesto3"/>
    <w:semiHidden/>
    <w:rsid w:val="000A41AA"/>
    <w:rPr>
      <w:rFonts w:ascii="Georgia" w:hAnsi="Georgi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5595">
      <w:bodyDiv w:val="1"/>
      <w:marLeft w:val="0"/>
      <w:marRight w:val="0"/>
      <w:marTop w:val="0"/>
      <w:marBottom w:val="0"/>
      <w:divBdr>
        <w:top w:val="none" w:sz="0" w:space="0" w:color="auto"/>
        <w:left w:val="none" w:sz="0" w:space="0" w:color="auto"/>
        <w:bottom w:val="none" w:sz="0" w:space="0" w:color="auto"/>
        <w:right w:val="none" w:sz="0" w:space="0" w:color="auto"/>
      </w:divBdr>
    </w:div>
    <w:div w:id="390621527">
      <w:bodyDiv w:val="1"/>
      <w:marLeft w:val="0"/>
      <w:marRight w:val="0"/>
      <w:marTop w:val="0"/>
      <w:marBottom w:val="0"/>
      <w:divBdr>
        <w:top w:val="none" w:sz="0" w:space="0" w:color="auto"/>
        <w:left w:val="none" w:sz="0" w:space="0" w:color="auto"/>
        <w:bottom w:val="none" w:sz="0" w:space="0" w:color="auto"/>
        <w:right w:val="none" w:sz="0" w:space="0" w:color="auto"/>
      </w:divBdr>
    </w:div>
    <w:div w:id="497186201">
      <w:bodyDiv w:val="1"/>
      <w:marLeft w:val="0"/>
      <w:marRight w:val="0"/>
      <w:marTop w:val="0"/>
      <w:marBottom w:val="0"/>
      <w:divBdr>
        <w:top w:val="none" w:sz="0" w:space="0" w:color="auto"/>
        <w:left w:val="none" w:sz="0" w:space="0" w:color="auto"/>
        <w:bottom w:val="none" w:sz="0" w:space="0" w:color="auto"/>
        <w:right w:val="none" w:sz="0" w:space="0" w:color="auto"/>
      </w:divBdr>
    </w:div>
    <w:div w:id="900403774">
      <w:bodyDiv w:val="1"/>
      <w:marLeft w:val="0"/>
      <w:marRight w:val="0"/>
      <w:marTop w:val="0"/>
      <w:marBottom w:val="0"/>
      <w:divBdr>
        <w:top w:val="none" w:sz="0" w:space="0" w:color="auto"/>
        <w:left w:val="none" w:sz="0" w:space="0" w:color="auto"/>
        <w:bottom w:val="none" w:sz="0" w:space="0" w:color="auto"/>
        <w:right w:val="none" w:sz="0" w:space="0" w:color="auto"/>
      </w:divBdr>
    </w:div>
    <w:div w:id="1140420172">
      <w:bodyDiv w:val="1"/>
      <w:marLeft w:val="0"/>
      <w:marRight w:val="0"/>
      <w:marTop w:val="0"/>
      <w:marBottom w:val="0"/>
      <w:divBdr>
        <w:top w:val="none" w:sz="0" w:space="0" w:color="auto"/>
        <w:left w:val="none" w:sz="0" w:space="0" w:color="auto"/>
        <w:bottom w:val="none" w:sz="0" w:space="0" w:color="auto"/>
        <w:right w:val="none" w:sz="0" w:space="0" w:color="auto"/>
      </w:divBdr>
    </w:div>
    <w:div w:id="1242981651">
      <w:bodyDiv w:val="1"/>
      <w:marLeft w:val="0"/>
      <w:marRight w:val="0"/>
      <w:marTop w:val="0"/>
      <w:marBottom w:val="0"/>
      <w:divBdr>
        <w:top w:val="none" w:sz="0" w:space="0" w:color="auto"/>
        <w:left w:val="none" w:sz="0" w:space="0" w:color="auto"/>
        <w:bottom w:val="none" w:sz="0" w:space="0" w:color="auto"/>
        <w:right w:val="none" w:sz="0" w:space="0" w:color="auto"/>
      </w:divBdr>
    </w:div>
    <w:div w:id="1475298539">
      <w:bodyDiv w:val="1"/>
      <w:marLeft w:val="0"/>
      <w:marRight w:val="0"/>
      <w:marTop w:val="0"/>
      <w:marBottom w:val="0"/>
      <w:divBdr>
        <w:top w:val="none" w:sz="0" w:space="0" w:color="auto"/>
        <w:left w:val="none" w:sz="0" w:space="0" w:color="auto"/>
        <w:bottom w:val="none" w:sz="0" w:space="0" w:color="auto"/>
        <w:right w:val="none" w:sz="0" w:space="0" w:color="auto"/>
      </w:divBdr>
    </w:div>
    <w:div w:id="1812818664">
      <w:bodyDiv w:val="1"/>
      <w:marLeft w:val="0"/>
      <w:marRight w:val="0"/>
      <w:marTop w:val="0"/>
      <w:marBottom w:val="0"/>
      <w:divBdr>
        <w:top w:val="none" w:sz="0" w:space="0" w:color="auto"/>
        <w:left w:val="none" w:sz="0" w:space="0" w:color="auto"/>
        <w:bottom w:val="none" w:sz="0" w:space="0" w:color="auto"/>
        <w:right w:val="none" w:sz="0" w:space="0" w:color="auto"/>
      </w:divBdr>
    </w:div>
    <w:div w:id="1880698971">
      <w:bodyDiv w:val="1"/>
      <w:marLeft w:val="0"/>
      <w:marRight w:val="0"/>
      <w:marTop w:val="0"/>
      <w:marBottom w:val="0"/>
      <w:divBdr>
        <w:top w:val="none" w:sz="0" w:space="0" w:color="auto"/>
        <w:left w:val="none" w:sz="0" w:space="0" w:color="auto"/>
        <w:bottom w:val="none" w:sz="0" w:space="0" w:color="auto"/>
        <w:right w:val="none" w:sz="0" w:space="0" w:color="auto"/>
      </w:divBdr>
      <w:divsChild>
        <w:div w:id="67459661">
          <w:marLeft w:val="0"/>
          <w:marRight w:val="0"/>
          <w:marTop w:val="0"/>
          <w:marBottom w:val="0"/>
          <w:divBdr>
            <w:top w:val="none" w:sz="0" w:space="0" w:color="auto"/>
            <w:left w:val="none" w:sz="0" w:space="0" w:color="auto"/>
            <w:bottom w:val="none" w:sz="0" w:space="0" w:color="auto"/>
            <w:right w:val="none" w:sz="0" w:space="0" w:color="auto"/>
          </w:divBdr>
          <w:divsChild>
            <w:div w:id="996304763">
              <w:marLeft w:val="0"/>
              <w:marRight w:val="0"/>
              <w:marTop w:val="0"/>
              <w:marBottom w:val="0"/>
              <w:divBdr>
                <w:top w:val="none" w:sz="0" w:space="0" w:color="auto"/>
                <w:left w:val="none" w:sz="0" w:space="0" w:color="auto"/>
                <w:bottom w:val="none" w:sz="0" w:space="0" w:color="auto"/>
                <w:right w:val="none" w:sz="0" w:space="0" w:color="auto"/>
              </w:divBdr>
              <w:divsChild>
                <w:div w:id="718436318">
                  <w:marLeft w:val="0"/>
                  <w:marRight w:val="0"/>
                  <w:marTop w:val="0"/>
                  <w:marBottom w:val="0"/>
                  <w:divBdr>
                    <w:top w:val="none" w:sz="0" w:space="0" w:color="auto"/>
                    <w:left w:val="none" w:sz="0" w:space="0" w:color="auto"/>
                    <w:bottom w:val="none" w:sz="0" w:space="0" w:color="auto"/>
                    <w:right w:val="none" w:sz="0" w:space="0" w:color="auto"/>
                  </w:divBdr>
                  <w:divsChild>
                    <w:div w:id="482703397">
                      <w:marLeft w:val="0"/>
                      <w:marRight w:val="0"/>
                      <w:marTop w:val="0"/>
                      <w:marBottom w:val="0"/>
                      <w:divBdr>
                        <w:top w:val="none" w:sz="0" w:space="0" w:color="auto"/>
                        <w:left w:val="none" w:sz="0" w:space="0" w:color="auto"/>
                        <w:bottom w:val="none" w:sz="0" w:space="0" w:color="auto"/>
                        <w:right w:val="none" w:sz="0" w:space="0" w:color="auto"/>
                      </w:divBdr>
                      <w:divsChild>
                        <w:div w:id="14595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22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1895D-198A-472A-AC98-ACC9BEAE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4069</Words>
  <Characters>23196</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Uso Bollo con Righe</vt:lpstr>
    </vt:vector>
  </TitlesOfParts>
  <Company>Hewlett-Packard Company</Company>
  <LinksUpToDate>false</LinksUpToDate>
  <CharactersWithSpaces>27211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Uso Bollo con Righe</dc:title>
  <dc:creator>abbracciavento</dc:creator>
  <dc:description>È un servizio di Legali Italiani</dc:description>
  <cp:lastModifiedBy>Angelo Acampora</cp:lastModifiedBy>
  <cp:revision>2</cp:revision>
  <cp:lastPrinted>2016-11-17T13:54:00Z</cp:lastPrinted>
  <dcterms:created xsi:type="dcterms:W3CDTF">2023-08-03T08:56:00Z</dcterms:created>
  <dcterms:modified xsi:type="dcterms:W3CDTF">2023-08-03T08:56:00Z</dcterms:modified>
</cp:coreProperties>
</file>